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FB" w:rsidRPr="00B73290" w:rsidRDefault="003508FB" w:rsidP="003508F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508FB" w:rsidRDefault="003508FB" w:rsidP="003508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508FB" w:rsidRDefault="003508FB" w:rsidP="003508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508FB" w:rsidRPr="00E152F0" w:rsidRDefault="003508FB" w:rsidP="003508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2043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object w:dxaOrig="1061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3.25pt" o:ole="" fillcolor="window">
            <v:imagedata r:id="rId4" o:title=""/>
          </v:shape>
          <o:OLEObject Type="Embed" ProgID="Word.Picture.8" ShapeID="_x0000_i1025" DrawAspect="Content" ObjectID="_1739002702" r:id="rId5"/>
        </w:object>
      </w:r>
    </w:p>
    <w:p w:rsidR="003508FB" w:rsidRPr="008C7A94" w:rsidRDefault="003508FB" w:rsidP="003508F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C7A94">
        <w:rPr>
          <w:rFonts w:ascii="Times New Roman" w:hAnsi="Times New Roman"/>
          <w:sz w:val="24"/>
          <w:szCs w:val="24"/>
        </w:rPr>
        <w:t>Республикæ</w:t>
      </w:r>
      <w:proofErr w:type="gramStart"/>
      <w:r w:rsidRPr="008C7A94">
        <w:rPr>
          <w:rFonts w:ascii="Times New Roman" w:hAnsi="Times New Roman"/>
          <w:sz w:val="24"/>
          <w:szCs w:val="24"/>
        </w:rPr>
        <w:t>Ц</w:t>
      </w:r>
      <w:proofErr w:type="gramEnd"/>
      <w:r w:rsidRPr="008C7A94">
        <w:rPr>
          <w:rFonts w:ascii="Times New Roman" w:hAnsi="Times New Roman"/>
          <w:sz w:val="24"/>
          <w:szCs w:val="24"/>
        </w:rPr>
        <w:t xml:space="preserve">æгатИрыстон - </w:t>
      </w:r>
      <w:proofErr w:type="spellStart"/>
      <w:r w:rsidRPr="008C7A94">
        <w:rPr>
          <w:rFonts w:ascii="Times New Roman" w:hAnsi="Times New Roman"/>
          <w:sz w:val="24"/>
          <w:szCs w:val="24"/>
        </w:rPr>
        <w:t>Аланийы</w:t>
      </w:r>
      <w:proofErr w:type="spellEnd"/>
    </w:p>
    <w:p w:rsidR="003508FB" w:rsidRPr="008C7A94" w:rsidRDefault="003508FB" w:rsidP="003508F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C7A94">
        <w:rPr>
          <w:rFonts w:ascii="Times New Roman" w:hAnsi="Times New Roman"/>
          <w:sz w:val="24"/>
          <w:szCs w:val="24"/>
        </w:rPr>
        <w:t xml:space="preserve">Горæтгарон районы </w:t>
      </w:r>
      <w:r>
        <w:rPr>
          <w:rFonts w:ascii="Times New Roman" w:hAnsi="Times New Roman"/>
          <w:sz w:val="24"/>
          <w:szCs w:val="24"/>
        </w:rPr>
        <w:t>Донг</w:t>
      </w:r>
      <w:r w:rsidRPr="008C7A94">
        <w:rPr>
          <w:rFonts w:ascii="Times New Roman" w:hAnsi="Times New Roman"/>
          <w:sz w:val="24"/>
          <w:szCs w:val="24"/>
        </w:rPr>
        <w:t>æ</w:t>
      </w:r>
      <w:r>
        <w:rPr>
          <w:rFonts w:ascii="Times New Roman" w:hAnsi="Times New Roman"/>
          <w:sz w:val="24"/>
          <w:szCs w:val="24"/>
        </w:rPr>
        <w:t xml:space="preserve">рон </w:t>
      </w:r>
      <w:proofErr w:type="spellStart"/>
      <w:r>
        <w:rPr>
          <w:rFonts w:ascii="Times New Roman" w:hAnsi="Times New Roman"/>
          <w:sz w:val="24"/>
          <w:szCs w:val="24"/>
        </w:rPr>
        <w:t>хъауы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C7A94">
        <w:rPr>
          <w:rFonts w:ascii="Times New Roman" w:hAnsi="Times New Roman"/>
          <w:sz w:val="24"/>
          <w:szCs w:val="24"/>
        </w:rPr>
        <w:t>бынæттон</w:t>
      </w:r>
    </w:p>
    <w:p w:rsidR="003508FB" w:rsidRPr="008C7A94" w:rsidRDefault="003508FB" w:rsidP="003508F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8C7A94">
        <w:rPr>
          <w:rFonts w:ascii="Times New Roman" w:hAnsi="Times New Roman"/>
          <w:sz w:val="24"/>
          <w:szCs w:val="24"/>
        </w:rPr>
        <w:t>иуынаффæйады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7A94">
        <w:rPr>
          <w:rFonts w:ascii="Times New Roman" w:hAnsi="Times New Roman"/>
          <w:sz w:val="24"/>
          <w:szCs w:val="24"/>
        </w:rPr>
        <w:t>администраци</w:t>
      </w:r>
      <w:proofErr w:type="spellEnd"/>
    </w:p>
    <w:p w:rsidR="003508FB" w:rsidRPr="008C7A94" w:rsidRDefault="003508FB" w:rsidP="003508FB">
      <w:pPr>
        <w:pStyle w:val="a4"/>
        <w:jc w:val="center"/>
        <w:rPr>
          <w:rFonts w:ascii="Times New Roman" w:eastAsia="Arial Unicode MS" w:hAnsi="Times New Roman"/>
          <w:bCs/>
          <w:sz w:val="24"/>
          <w:szCs w:val="24"/>
        </w:rPr>
      </w:pPr>
      <w:r w:rsidRPr="008C7A94">
        <w:rPr>
          <w:rFonts w:ascii="Times New Roman" w:eastAsia="Arial Unicode MS" w:hAnsi="Times New Roman"/>
          <w:bCs/>
          <w:sz w:val="24"/>
          <w:szCs w:val="24"/>
        </w:rPr>
        <w:t xml:space="preserve">У Ы Н А Ф </w:t>
      </w:r>
      <w:proofErr w:type="spellStart"/>
      <w:proofErr w:type="gramStart"/>
      <w:r w:rsidRPr="008C7A94">
        <w:rPr>
          <w:rFonts w:ascii="Times New Roman" w:eastAsia="Arial Unicode MS" w:hAnsi="Times New Roman"/>
          <w:bCs/>
          <w:sz w:val="24"/>
          <w:szCs w:val="24"/>
        </w:rPr>
        <w:t>Ф</w:t>
      </w:r>
      <w:proofErr w:type="spellEnd"/>
      <w:proofErr w:type="gramEnd"/>
      <w:r w:rsidRPr="008C7A94">
        <w:rPr>
          <w:rFonts w:ascii="Times New Roman" w:eastAsia="Arial Unicode MS" w:hAnsi="Times New Roman"/>
          <w:bCs/>
          <w:sz w:val="24"/>
          <w:szCs w:val="24"/>
        </w:rPr>
        <w:t xml:space="preserve"> Æ</w:t>
      </w:r>
    </w:p>
    <w:p w:rsidR="003508FB" w:rsidRDefault="008742BD" w:rsidP="003508FB">
      <w:pPr>
        <w:keepNext/>
        <w:spacing w:before="240" w:after="60" w:line="240" w:lineRule="exac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8742BD">
        <w:rPr>
          <w:lang w:eastAsia="en-US"/>
        </w:rPr>
        <w:pict>
          <v:line id="Прямая соединительная линия 2" o:spid="_x0000_s1026" style="position:absolute;z-index:251660288;visibility:visibl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RvTQIAAFg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" o:allowincell="f"/>
        </w:pict>
      </w:r>
      <w:r w:rsidR="003508FB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                                    Администрация </w:t>
      </w:r>
      <w:proofErr w:type="spellStart"/>
      <w:r w:rsidR="003508FB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Донгаронского</w:t>
      </w:r>
      <w:proofErr w:type="spellEnd"/>
      <w:r w:rsidR="003508FB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сельского поселения </w:t>
      </w:r>
    </w:p>
    <w:p w:rsidR="003508FB" w:rsidRDefault="003508FB" w:rsidP="003508F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Пригородного района</w:t>
      </w:r>
    </w:p>
    <w:p w:rsidR="003508FB" w:rsidRDefault="003508FB" w:rsidP="003508F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Республики Северная Осетия – Алания</w:t>
      </w:r>
    </w:p>
    <w:p w:rsidR="003508FB" w:rsidRDefault="003508FB" w:rsidP="003508FB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3508FB" w:rsidRDefault="003508FB" w:rsidP="003508FB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4"/>
        </w:rPr>
        <w:t>П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О С Т А Н О В Л Е Н И Е</w:t>
      </w:r>
    </w:p>
    <w:p w:rsidR="003508FB" w:rsidRDefault="003508FB" w:rsidP="003508FB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3508FB" w:rsidRDefault="003508FB" w:rsidP="003508F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Об утверждении Положения о премировании и материальном стимулировании работников  администрации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4"/>
        </w:rPr>
        <w:t>Донгаронского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сельского поселения Пригородного района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4"/>
        </w:rPr>
        <w:t>РСО-Алания</w:t>
      </w:r>
      <w:proofErr w:type="spellEnd"/>
    </w:p>
    <w:p w:rsidR="003508FB" w:rsidRPr="003508FB" w:rsidRDefault="00A41DFB" w:rsidP="0035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 «27» февраля </w:t>
      </w:r>
      <w:r w:rsidR="003508FB">
        <w:rPr>
          <w:rFonts w:ascii="Times New Roman" w:eastAsia="Times New Roman" w:hAnsi="Times New Roman"/>
          <w:color w:val="000000"/>
          <w:sz w:val="28"/>
          <w:szCs w:val="28"/>
        </w:rPr>
        <w:t xml:space="preserve"> 2023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года</w:t>
      </w:r>
      <w:r w:rsidR="003508FB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</w:t>
      </w:r>
      <w:proofErr w:type="spellStart"/>
      <w:r w:rsidR="003508FB"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Start"/>
      <w:r w:rsidR="003508FB">
        <w:rPr>
          <w:rFonts w:ascii="Times New Roman" w:eastAsia="Times New Roman" w:hAnsi="Times New Roman"/>
          <w:color w:val="000000"/>
          <w:sz w:val="28"/>
          <w:szCs w:val="28"/>
        </w:rPr>
        <w:t>.Д</w:t>
      </w:r>
      <w:proofErr w:type="gramEnd"/>
      <w:r w:rsidR="003508FB">
        <w:rPr>
          <w:rFonts w:ascii="Times New Roman" w:eastAsia="Times New Roman" w:hAnsi="Times New Roman"/>
          <w:color w:val="000000"/>
          <w:sz w:val="28"/>
          <w:szCs w:val="28"/>
        </w:rPr>
        <w:t>онгарон</w:t>
      </w:r>
      <w:proofErr w:type="spellEnd"/>
      <w:r w:rsidR="003508FB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№</w:t>
      </w: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</w:p>
    <w:p w:rsidR="003508FB" w:rsidRPr="003508FB" w:rsidRDefault="003508FB" w:rsidP="003508FB">
      <w:pPr>
        <w:spacing w:after="225" w:line="234" w:lineRule="atLeast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F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Трудовым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одексом Российской Федерации,   Налоговым кодексом Российской Федерации, </w:t>
      </w:r>
      <w:r w:rsidRPr="008F6E82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E8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F6E82">
        <w:rPr>
          <w:rFonts w:ascii="Times New Roman" w:eastAsia="Times New Roman" w:hAnsi="Times New Roman" w:cs="Times New Roman"/>
          <w:sz w:val="28"/>
          <w:szCs w:val="28"/>
        </w:rPr>
        <w:t>02.03.2007 года №25-ФЗ «О муниципальной службе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E82">
        <w:rPr>
          <w:rFonts w:ascii="Times New Roman" w:eastAsia="Times New Roman" w:hAnsi="Times New Roman" w:cs="Times New Roman"/>
          <w:sz w:val="28"/>
          <w:szCs w:val="28"/>
        </w:rPr>
        <w:t>Федерального закона от 06.10.2003 No131-ФЗ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Донгаронского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350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508FB" w:rsidRPr="003508FB" w:rsidRDefault="003508FB" w:rsidP="003508FB">
      <w:pPr>
        <w:spacing w:after="0" w:line="234" w:lineRule="atLeast"/>
        <w:ind w:left="-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FB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Положение о премировании и материальном стимулировании работников админи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Донгаронского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0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3508FB" w:rsidRDefault="003508FB" w:rsidP="003508FB">
      <w:pPr>
        <w:spacing w:after="0" w:line="234" w:lineRule="atLeast"/>
        <w:ind w:left="-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FB">
        <w:rPr>
          <w:rFonts w:ascii="Times New Roman" w:eastAsia="Times New Roman" w:hAnsi="Times New Roman" w:cs="Times New Roman"/>
          <w:color w:val="000000"/>
          <w:sz w:val="28"/>
          <w:szCs w:val="28"/>
        </w:rPr>
        <w:t>2.  Настоящее постановление распространяется на работников, занимающих должности в соответствии со штатным расписанием.</w:t>
      </w:r>
    </w:p>
    <w:p w:rsidR="003508FB" w:rsidRDefault="003508FB" w:rsidP="003508FB">
      <w:pPr>
        <w:spacing w:after="0" w:line="234" w:lineRule="atLeast"/>
        <w:ind w:left="-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4. Опубликовать настоящее постановление 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Донгаронского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 Пригородного района РСО-Алания.</w:t>
      </w:r>
    </w:p>
    <w:p w:rsidR="003508FB" w:rsidRDefault="003508FB" w:rsidP="003508FB">
      <w:pPr>
        <w:spacing w:after="0" w:line="234" w:lineRule="atLeast"/>
        <w:ind w:left="-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8FB" w:rsidRDefault="003508FB" w:rsidP="003508FB">
      <w:pPr>
        <w:spacing w:after="0" w:line="234" w:lineRule="atLeast"/>
        <w:ind w:left="-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8FB">
        <w:rPr>
          <w:rFonts w:ascii="Times New Roman" w:hAnsi="Times New Roman" w:cs="Times New Roman"/>
          <w:color w:val="000000"/>
          <w:sz w:val="28"/>
          <w:szCs w:val="28"/>
        </w:rPr>
        <w:t>6. Постановление вступает в силу после его обнародования.</w:t>
      </w:r>
    </w:p>
    <w:p w:rsidR="003508FB" w:rsidRDefault="003508FB" w:rsidP="003508FB">
      <w:pPr>
        <w:spacing w:after="0" w:line="234" w:lineRule="atLeast"/>
        <w:ind w:left="-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8FB" w:rsidRDefault="003508FB" w:rsidP="003508FB">
      <w:pPr>
        <w:spacing w:after="0" w:line="234" w:lineRule="atLeast"/>
        <w:ind w:left="-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Донгаронского</w:t>
      </w:r>
      <w:proofErr w:type="spellEnd"/>
    </w:p>
    <w:p w:rsidR="003508FB" w:rsidRPr="008D1EA6" w:rsidRDefault="003508FB" w:rsidP="003508FB">
      <w:pPr>
        <w:spacing w:after="0" w:line="234" w:lineRule="atLeast"/>
        <w:ind w:left="-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сельского  поселения                    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8D1EA6">
        <w:rPr>
          <w:rFonts w:ascii="Times New Roman" w:eastAsia="Times New Roman" w:hAnsi="Times New Roman" w:cs="Times New Roman"/>
          <w:sz w:val="28"/>
          <w:szCs w:val="28"/>
        </w:rPr>
        <w:t>Булкаев</w:t>
      </w:r>
      <w:proofErr w:type="spellEnd"/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 Э.Ш.</w:t>
      </w:r>
    </w:p>
    <w:p w:rsidR="003508FB" w:rsidRPr="008D1EA6" w:rsidRDefault="003508FB" w:rsidP="003508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8FB" w:rsidRPr="003508FB" w:rsidRDefault="003508FB" w:rsidP="003508FB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FB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3508FB" w:rsidRPr="003508FB" w:rsidRDefault="003508FB" w:rsidP="003508FB">
      <w:pPr>
        <w:spacing w:after="225" w:line="234" w:lineRule="atLeast"/>
        <w:ind w:left="-180" w:firstLine="1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08FB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УТВЕРЖДАЮ</w:t>
      </w:r>
      <w:r w:rsidRPr="003508F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Донгаронского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8F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3508FB" w:rsidRPr="003508FB" w:rsidRDefault="003508FB" w:rsidP="003508FB">
      <w:pPr>
        <w:spacing w:after="225" w:line="23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____________Э.Ш.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Булкаев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8FB" w:rsidRPr="003508FB" w:rsidRDefault="003508FB" w:rsidP="003508FB">
      <w:pPr>
        <w:spacing w:after="225" w:line="23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«___»______2023г № ____</w:t>
      </w:r>
    </w:p>
    <w:p w:rsidR="003508FB" w:rsidRDefault="003508FB" w:rsidP="003508FB">
      <w:pPr>
        <w:spacing w:after="150" w:line="374" w:lineRule="atLeast"/>
        <w:jc w:val="both"/>
        <w:outlineLvl w:val="1"/>
        <w:rPr>
          <w:rFonts w:ascii="Times New Roman" w:eastAsia="Times New Roman" w:hAnsi="Times New Roman" w:cs="Times New Roman"/>
          <w:color w:val="A89259"/>
          <w:kern w:val="36"/>
          <w:sz w:val="28"/>
          <w:szCs w:val="28"/>
        </w:rPr>
      </w:pPr>
    </w:p>
    <w:p w:rsidR="003508FB" w:rsidRDefault="003508FB" w:rsidP="003508FB">
      <w:pPr>
        <w:spacing w:after="150" w:line="374" w:lineRule="atLeast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Положение о премировании и материальном стимулировании работников  администрации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4"/>
        </w:rPr>
        <w:t>Донгаронского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сельского поселения Пригородного района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4"/>
        </w:rPr>
        <w:t>РСО-Алания</w:t>
      </w:r>
      <w:proofErr w:type="spellEnd"/>
    </w:p>
    <w:p w:rsidR="003508FB" w:rsidRPr="003508FB" w:rsidRDefault="003508FB" w:rsidP="003508FB">
      <w:pPr>
        <w:spacing w:after="150" w:line="374" w:lineRule="atLeast"/>
        <w:outlineLvl w:val="1"/>
        <w:rPr>
          <w:rFonts w:ascii="Times New Roman" w:eastAsia="Times New Roman" w:hAnsi="Times New Roman" w:cs="Times New Roman"/>
          <w:color w:val="A89259"/>
          <w:kern w:val="36"/>
          <w:sz w:val="28"/>
          <w:szCs w:val="28"/>
        </w:rPr>
      </w:pPr>
      <w:r w:rsidRPr="003508FB">
        <w:rPr>
          <w:rFonts w:ascii="Times New Roman" w:eastAsia="Times New Roman" w:hAnsi="Times New Roman"/>
          <w:color w:val="000000"/>
          <w:sz w:val="28"/>
          <w:szCs w:val="24"/>
        </w:rPr>
        <w:t xml:space="preserve">1. Общие положения </w:t>
      </w:r>
    </w:p>
    <w:p w:rsidR="000F2F7F" w:rsidRDefault="003508FB" w:rsidP="003508FB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FB">
        <w:rPr>
          <w:rFonts w:ascii="Times New Roman" w:eastAsia="Times New Roman" w:hAnsi="Times New Roman" w:cs="Times New Roman"/>
          <w:sz w:val="28"/>
          <w:szCs w:val="28"/>
        </w:rPr>
        <w:t>1.1. Настоящее Положение о премировании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ботников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Донгаронского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8F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</w:t>
      </w:r>
      <w:proofErr w:type="gramStart"/>
      <w:r w:rsidRPr="003508FB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3508FB">
        <w:rPr>
          <w:rFonts w:ascii="Times New Roman" w:eastAsia="Times New Roman" w:hAnsi="Times New Roman" w:cs="Times New Roman"/>
          <w:sz w:val="28"/>
          <w:szCs w:val="28"/>
        </w:rPr>
        <w:t>далее по тексту – («Положение») разработано в соответствии с Трудовым и Налоговым кодексами РФ, иным законодательством РФ и устанавливает порядок и у</w:t>
      </w:r>
      <w:r>
        <w:rPr>
          <w:rFonts w:ascii="Times New Roman" w:eastAsia="Times New Roman" w:hAnsi="Times New Roman" w:cs="Times New Roman"/>
          <w:sz w:val="28"/>
          <w:szCs w:val="28"/>
        </w:rPr>
        <w:t>словия материального поощрения </w:t>
      </w:r>
      <w:r w:rsidRPr="003508FB">
        <w:rPr>
          <w:rFonts w:ascii="Times New Roman" w:eastAsia="Times New Roman" w:hAnsi="Times New Roman" w:cs="Times New Roman"/>
          <w:sz w:val="28"/>
          <w:szCs w:val="28"/>
        </w:rPr>
        <w:t>работников  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508F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Pr="003508FB">
        <w:rPr>
          <w:rFonts w:ascii="Times New Roman" w:eastAsia="Times New Roman" w:hAnsi="Times New Roman" w:cs="Times New Roman"/>
          <w:sz w:val="28"/>
          <w:szCs w:val="28"/>
        </w:rPr>
        <w:br/>
        <w:t>1.2 Настоящее Положение распространяется  на работников, занимающих должности в соответствии со штатным расписанием.</w:t>
      </w:r>
      <w:r w:rsidRPr="003508FB">
        <w:rPr>
          <w:rFonts w:ascii="Times New Roman" w:eastAsia="Times New Roman" w:hAnsi="Times New Roman" w:cs="Times New Roman"/>
          <w:sz w:val="28"/>
          <w:szCs w:val="28"/>
        </w:rPr>
        <w:br/>
        <w:t>1.3. В настоящем Положении под премированием следует понимать выплату работникам денежных сумм сверх размера заработной платы, включающей в себя в смысле, придаваемом настоящим Положени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ем, должностной оклад, надбавки </w:t>
      </w:r>
      <w:r w:rsidR="000F2F7F">
        <w:rPr>
          <w:rFonts w:ascii="Times New Roman" w:eastAsia="Times New Roman" w:hAnsi="Times New Roman" w:cs="Times New Roman"/>
          <w:sz w:val="28"/>
          <w:szCs w:val="28"/>
        </w:rPr>
        <w:t xml:space="preserve">доплат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0F2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нему</w:t>
      </w:r>
      <w:r w:rsidR="000F2F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08FB" w:rsidRPr="003508FB" w:rsidRDefault="003508FB" w:rsidP="003508FB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FB">
        <w:rPr>
          <w:rFonts w:ascii="Times New Roman" w:eastAsia="Times New Roman" w:hAnsi="Times New Roman" w:cs="Times New Roman"/>
          <w:sz w:val="28"/>
          <w:szCs w:val="28"/>
        </w:rPr>
        <w:t>1.4. Премирование направлено на усиление материальной заинтересованности и повышения ответственности работников за выполнение уста</w:t>
      </w:r>
      <w:r w:rsidR="000F2F7F">
        <w:rPr>
          <w:rFonts w:ascii="Times New Roman" w:eastAsia="Times New Roman" w:hAnsi="Times New Roman" w:cs="Times New Roman"/>
          <w:sz w:val="28"/>
          <w:szCs w:val="28"/>
        </w:rPr>
        <w:t xml:space="preserve">новленных </w:t>
      </w:r>
      <w:r w:rsidRPr="003508FB">
        <w:rPr>
          <w:rFonts w:ascii="Times New Roman" w:eastAsia="Times New Roman" w:hAnsi="Times New Roman" w:cs="Times New Roman"/>
          <w:sz w:val="28"/>
          <w:szCs w:val="28"/>
        </w:rPr>
        <w:t>задач, своевременное и качественное выполнение ими своих трудовых обязанностей.</w:t>
      </w:r>
      <w:r w:rsidRPr="003508FB">
        <w:rPr>
          <w:rFonts w:ascii="Times New Roman" w:eastAsia="Times New Roman" w:hAnsi="Times New Roman" w:cs="Times New Roman"/>
          <w:sz w:val="28"/>
          <w:szCs w:val="28"/>
        </w:rPr>
        <w:br/>
        <w:t>1.5. Премирование осуществляется на основе индивидуальной оценки администрацией  труда каждого работника и его личного вклада в обеспечение выполнения  уставных задач и договорных обязательств.</w:t>
      </w:r>
    </w:p>
    <w:p w:rsidR="003508FB" w:rsidRPr="003508FB" w:rsidRDefault="003508FB" w:rsidP="003508FB">
      <w:pPr>
        <w:spacing w:after="150" w:line="374" w:lineRule="atLeast"/>
        <w:jc w:val="both"/>
        <w:outlineLvl w:val="1"/>
        <w:rPr>
          <w:rFonts w:ascii="Times New Roman" w:eastAsia="Times New Roman" w:hAnsi="Times New Roman" w:cs="Times New Roman"/>
          <w:color w:val="A89259"/>
          <w:sz w:val="28"/>
          <w:szCs w:val="28"/>
        </w:rPr>
      </w:pPr>
      <w:r w:rsidRPr="003508FB">
        <w:rPr>
          <w:rFonts w:ascii="Times New Roman" w:eastAsia="Times New Roman" w:hAnsi="Times New Roman" w:cs="Times New Roman"/>
          <w:color w:val="A89259"/>
          <w:sz w:val="28"/>
          <w:szCs w:val="28"/>
        </w:rPr>
        <w:t>2. Виды премий</w:t>
      </w:r>
    </w:p>
    <w:p w:rsidR="000F2F7F" w:rsidRDefault="003508FB" w:rsidP="003508FB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FB">
        <w:rPr>
          <w:rFonts w:ascii="Times New Roman" w:eastAsia="Times New Roman" w:hAnsi="Times New Roman" w:cs="Times New Roman"/>
          <w:sz w:val="28"/>
          <w:szCs w:val="28"/>
        </w:rPr>
        <w:t>2.1. Настоящим Положением предусматривается текущее и единовременное премирование.</w:t>
      </w:r>
      <w:r w:rsidRPr="003508FB">
        <w:rPr>
          <w:rFonts w:ascii="Times New Roman" w:eastAsia="Times New Roman" w:hAnsi="Times New Roman" w:cs="Times New Roman"/>
          <w:sz w:val="28"/>
          <w:szCs w:val="28"/>
        </w:rPr>
        <w:br/>
        <w:t>2.2.  Текущее премирование работников администрации производится в размере до 100% размера ежемесячной заработной платы. Текущее премирование осуществляется по итогам работы за месяц в случае безупречного выполнения работником трудовых  обязанностей, возложенных на него трудовым договором, должностной инструкцией и локальными нормативными актами, а так же распоряжениями непосредственного руководителя.</w:t>
      </w:r>
      <w:r w:rsidRPr="003508FB">
        <w:rPr>
          <w:rFonts w:ascii="Times New Roman" w:eastAsia="Times New Roman" w:hAnsi="Times New Roman" w:cs="Times New Roman"/>
          <w:sz w:val="28"/>
          <w:szCs w:val="28"/>
        </w:rPr>
        <w:br/>
      </w:r>
      <w:r w:rsidRPr="003508FB">
        <w:rPr>
          <w:rFonts w:ascii="Times New Roman" w:eastAsia="Times New Roman" w:hAnsi="Times New Roman" w:cs="Times New Roman"/>
          <w:sz w:val="28"/>
          <w:szCs w:val="28"/>
        </w:rPr>
        <w:lastRenderedPageBreak/>
        <w:t>2.3.. Единовременное (разовое) премирование может осуществляться в отно</w:t>
      </w:r>
      <w:r w:rsidR="000F2F7F">
        <w:rPr>
          <w:rFonts w:ascii="Times New Roman" w:eastAsia="Times New Roman" w:hAnsi="Times New Roman" w:cs="Times New Roman"/>
          <w:sz w:val="28"/>
          <w:szCs w:val="28"/>
        </w:rPr>
        <w:t>шении работников администрации:</w:t>
      </w:r>
    </w:p>
    <w:p w:rsidR="000F2F7F" w:rsidRDefault="003508FB" w:rsidP="003508FB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FB">
        <w:rPr>
          <w:rFonts w:ascii="Times New Roman" w:eastAsia="Times New Roman" w:hAnsi="Times New Roman" w:cs="Times New Roman"/>
          <w:sz w:val="28"/>
          <w:szCs w:val="28"/>
        </w:rPr>
        <w:t>2.3.1. по итогам р</w:t>
      </w:r>
      <w:r w:rsidR="000F2F7F">
        <w:rPr>
          <w:rFonts w:ascii="Times New Roman" w:eastAsia="Times New Roman" w:hAnsi="Times New Roman" w:cs="Times New Roman"/>
          <w:sz w:val="28"/>
          <w:szCs w:val="28"/>
        </w:rPr>
        <w:t>аботы за год;</w:t>
      </w:r>
    </w:p>
    <w:p w:rsidR="000F2F7F" w:rsidRDefault="000F2F7F" w:rsidP="003508FB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2.3.2. к отпуску;</w:t>
      </w:r>
    </w:p>
    <w:p w:rsidR="000F2F7F" w:rsidRDefault="003508FB" w:rsidP="003508FB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FB">
        <w:rPr>
          <w:rFonts w:ascii="Times New Roman" w:eastAsia="Times New Roman" w:hAnsi="Times New Roman" w:cs="Times New Roman"/>
          <w:sz w:val="28"/>
          <w:szCs w:val="28"/>
        </w:rPr>
        <w:t>2.3.3. в связи с государственными или профессиональными праздниками, знаменательными или профе</w:t>
      </w:r>
      <w:r w:rsidR="000F2F7F">
        <w:rPr>
          <w:rFonts w:ascii="Times New Roman" w:eastAsia="Times New Roman" w:hAnsi="Times New Roman" w:cs="Times New Roman"/>
          <w:sz w:val="28"/>
          <w:szCs w:val="28"/>
        </w:rPr>
        <w:t>ссиональными юбилейными датами;</w:t>
      </w:r>
    </w:p>
    <w:p w:rsidR="000F2F7F" w:rsidRDefault="003508FB" w:rsidP="003508FB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FB">
        <w:rPr>
          <w:rFonts w:ascii="Times New Roman" w:eastAsia="Times New Roman" w:hAnsi="Times New Roman" w:cs="Times New Roman"/>
          <w:sz w:val="28"/>
          <w:szCs w:val="28"/>
        </w:rPr>
        <w:t>2.3.4. за повышение профессиональной квалификации</w:t>
      </w:r>
      <w:r w:rsidR="000F2F7F">
        <w:rPr>
          <w:rFonts w:ascii="Times New Roman" w:eastAsia="Times New Roman" w:hAnsi="Times New Roman" w:cs="Times New Roman"/>
          <w:sz w:val="28"/>
          <w:szCs w:val="28"/>
        </w:rPr>
        <w:t xml:space="preserve"> без отрыва от основной работы;</w:t>
      </w:r>
    </w:p>
    <w:p w:rsidR="000F2F7F" w:rsidRDefault="003508FB" w:rsidP="003508FB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FB">
        <w:rPr>
          <w:rFonts w:ascii="Times New Roman" w:eastAsia="Times New Roman" w:hAnsi="Times New Roman" w:cs="Times New Roman"/>
          <w:sz w:val="28"/>
          <w:szCs w:val="28"/>
        </w:rPr>
        <w:t>2.3.5. в случаях, предусмотренных пун</w:t>
      </w:r>
      <w:r w:rsidR="000F2F7F">
        <w:rPr>
          <w:rFonts w:ascii="Times New Roman" w:eastAsia="Times New Roman" w:hAnsi="Times New Roman" w:cs="Times New Roman"/>
          <w:sz w:val="28"/>
          <w:szCs w:val="28"/>
        </w:rPr>
        <w:t>ктом 2.4. настоящего Положения.</w:t>
      </w:r>
    </w:p>
    <w:p w:rsidR="000F2F7F" w:rsidRDefault="003508FB" w:rsidP="003508FB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F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F2F7F">
        <w:rPr>
          <w:rFonts w:ascii="Times New Roman" w:eastAsia="Times New Roman" w:hAnsi="Times New Roman" w:cs="Times New Roman"/>
          <w:sz w:val="28"/>
          <w:szCs w:val="28"/>
        </w:rPr>
        <w:t>4.  Премии могут выплачиваться:</w:t>
      </w:r>
    </w:p>
    <w:p w:rsidR="003508FB" w:rsidRPr="003508FB" w:rsidRDefault="003508FB" w:rsidP="003508FB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08FB">
        <w:rPr>
          <w:rFonts w:ascii="Times New Roman" w:eastAsia="Times New Roman" w:hAnsi="Times New Roman" w:cs="Times New Roman"/>
          <w:sz w:val="28"/>
          <w:szCs w:val="28"/>
        </w:rPr>
        <w:t>2.4.1. работникам административных и хозяйственных служб – за высокие достижения в труде, выполнение дополнительных работ, активное участие и большой вклад в  реализацию проектов, участие в подготовке и проведении конференций, выставок, семинаров и прочих мероприятий, связанных с реализацией уставной деятельности администрации, качественное и оперативное  выполнение других особо важных заданий и особо срочных работ, разовых поручений руководства, разработку и внедрение мероприятий, направленных на</w:t>
      </w:r>
      <w:proofErr w:type="gramEnd"/>
      <w:r w:rsidRPr="003508FB">
        <w:rPr>
          <w:rFonts w:ascii="Times New Roman" w:eastAsia="Times New Roman" w:hAnsi="Times New Roman" w:cs="Times New Roman"/>
          <w:sz w:val="28"/>
          <w:szCs w:val="28"/>
        </w:rPr>
        <w:t xml:space="preserve"> экономию материалов, а также улучшение условий труда, техники безопасности и пожарной безопасности, по результатам проведенных государственными органами проверок, подготовку квартальной и годовой бухгалтерско</w:t>
      </w:r>
      <w:r w:rsidR="00B73290">
        <w:rPr>
          <w:rFonts w:ascii="Times New Roman" w:eastAsia="Times New Roman" w:hAnsi="Times New Roman" w:cs="Times New Roman"/>
          <w:sz w:val="28"/>
          <w:szCs w:val="28"/>
        </w:rPr>
        <w:t>й отчетности и сдачу балансов;</w:t>
      </w:r>
    </w:p>
    <w:p w:rsidR="003508FB" w:rsidRPr="003508FB" w:rsidRDefault="003508FB" w:rsidP="003508FB">
      <w:pPr>
        <w:spacing w:after="150" w:line="374" w:lineRule="atLeast"/>
        <w:jc w:val="both"/>
        <w:outlineLvl w:val="1"/>
        <w:rPr>
          <w:rFonts w:ascii="Times New Roman" w:eastAsia="Times New Roman" w:hAnsi="Times New Roman" w:cs="Times New Roman"/>
          <w:color w:val="A89259"/>
          <w:sz w:val="28"/>
          <w:szCs w:val="28"/>
        </w:rPr>
      </w:pPr>
      <w:r w:rsidRPr="003508FB">
        <w:rPr>
          <w:rFonts w:ascii="Times New Roman" w:eastAsia="Times New Roman" w:hAnsi="Times New Roman" w:cs="Times New Roman"/>
          <w:color w:val="A89259"/>
          <w:sz w:val="28"/>
          <w:szCs w:val="28"/>
        </w:rPr>
        <w:t>3. Размер премий</w:t>
      </w:r>
    </w:p>
    <w:p w:rsidR="003508FB" w:rsidRPr="003508FB" w:rsidRDefault="003508FB" w:rsidP="003508FB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FB">
        <w:rPr>
          <w:rFonts w:ascii="Times New Roman" w:eastAsia="Times New Roman" w:hAnsi="Times New Roman" w:cs="Times New Roman"/>
          <w:sz w:val="28"/>
          <w:szCs w:val="28"/>
        </w:rPr>
        <w:t>3.1. Премирование работников администрации осуществляется при наличии свободных денежных средств, которые могут быть израсходованы на материальное стимулирование без ущерба для основной деятельности администрации.</w:t>
      </w:r>
      <w:r w:rsidRPr="003508FB">
        <w:rPr>
          <w:rFonts w:ascii="Times New Roman" w:eastAsia="Times New Roman" w:hAnsi="Times New Roman" w:cs="Times New Roman"/>
          <w:sz w:val="28"/>
          <w:szCs w:val="28"/>
        </w:rPr>
        <w:br/>
        <w:t>3.2. Размер текущих премий работников может устанавливаться в размере до 100% от величины  заработной платы согласно штатному расписанию. </w:t>
      </w:r>
      <w:r w:rsidRPr="003508FB">
        <w:rPr>
          <w:rFonts w:ascii="Times New Roman" w:eastAsia="Times New Roman" w:hAnsi="Times New Roman" w:cs="Times New Roman"/>
          <w:sz w:val="28"/>
          <w:szCs w:val="28"/>
        </w:rPr>
        <w:br/>
        <w:t>3.3. Размер разовых премий (единовременного вознаграждения) определяется для каждого работника главой администрации в твердой сумме или процентах от цены договора  и не лимитируется.</w:t>
      </w: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4A0"/>
      </w:tblPr>
      <w:tblGrid>
        <w:gridCol w:w="70"/>
      </w:tblGrid>
      <w:tr w:rsidR="003508FB" w:rsidRPr="003508FB" w:rsidTr="003508FB">
        <w:tc>
          <w:tcPr>
            <w:tcW w:w="0" w:type="auto"/>
            <w:shd w:val="clear" w:color="auto" w:fill="auto"/>
            <w:hideMark/>
          </w:tcPr>
          <w:p w:rsidR="003508FB" w:rsidRPr="003508FB" w:rsidRDefault="003508FB" w:rsidP="003508FB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508FB" w:rsidRPr="003508FB" w:rsidRDefault="003508FB" w:rsidP="003508FB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FB">
        <w:rPr>
          <w:rFonts w:ascii="Times New Roman" w:eastAsia="Times New Roman" w:hAnsi="Times New Roman" w:cs="Times New Roman"/>
          <w:sz w:val="28"/>
          <w:szCs w:val="28"/>
        </w:rPr>
        <w:t>3.4. Совокупный размер материального поощрения работников максимальными размерами не ограничивается</w:t>
      </w:r>
    </w:p>
    <w:p w:rsidR="003508FB" w:rsidRPr="003508FB" w:rsidRDefault="003508FB" w:rsidP="003508FB">
      <w:pPr>
        <w:spacing w:after="150" w:line="374" w:lineRule="atLeast"/>
        <w:jc w:val="both"/>
        <w:outlineLvl w:val="1"/>
        <w:rPr>
          <w:rFonts w:ascii="Times New Roman" w:eastAsia="Times New Roman" w:hAnsi="Times New Roman" w:cs="Times New Roman"/>
          <w:color w:val="A89259"/>
          <w:sz w:val="28"/>
          <w:szCs w:val="28"/>
        </w:rPr>
      </w:pPr>
      <w:r w:rsidRPr="003508FB">
        <w:rPr>
          <w:rFonts w:ascii="Times New Roman" w:eastAsia="Times New Roman" w:hAnsi="Times New Roman" w:cs="Times New Roman"/>
          <w:color w:val="A89259"/>
          <w:sz w:val="28"/>
          <w:szCs w:val="28"/>
        </w:rPr>
        <w:t>4. Порядок утверждения, начисления и выплаты премий.</w:t>
      </w:r>
    </w:p>
    <w:p w:rsidR="00D0700B" w:rsidRDefault="003508FB" w:rsidP="003508FB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FB">
        <w:rPr>
          <w:rFonts w:ascii="Times New Roman" w:eastAsia="Times New Roman" w:hAnsi="Times New Roman" w:cs="Times New Roman"/>
          <w:sz w:val="28"/>
          <w:szCs w:val="28"/>
        </w:rPr>
        <w:t>4.1. Премирование работников администрации производится на основании распоряжен</w:t>
      </w:r>
      <w:r w:rsidR="000F2F7F">
        <w:rPr>
          <w:rFonts w:ascii="Times New Roman" w:eastAsia="Times New Roman" w:hAnsi="Times New Roman" w:cs="Times New Roman"/>
          <w:sz w:val="28"/>
          <w:szCs w:val="28"/>
        </w:rPr>
        <w:t xml:space="preserve">ия главы администрации </w:t>
      </w:r>
      <w:proofErr w:type="spellStart"/>
      <w:r w:rsidR="000F2F7F">
        <w:rPr>
          <w:rFonts w:ascii="Times New Roman" w:eastAsia="Times New Roman" w:hAnsi="Times New Roman" w:cs="Times New Roman"/>
          <w:sz w:val="28"/>
          <w:szCs w:val="28"/>
        </w:rPr>
        <w:t>Донгаронского</w:t>
      </w:r>
      <w:proofErr w:type="spellEnd"/>
      <w:r w:rsidR="000F2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8F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  <w:r w:rsidRPr="003508FB">
        <w:rPr>
          <w:rFonts w:ascii="Times New Roman" w:eastAsia="Times New Roman" w:hAnsi="Times New Roman" w:cs="Times New Roman"/>
          <w:sz w:val="28"/>
          <w:szCs w:val="28"/>
        </w:rPr>
        <w:br/>
        <w:t xml:space="preserve">4.2. Текущие (ежемесячные) премии начисляются  работникам по </w:t>
      </w:r>
      <w:r w:rsidRPr="003508FB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результатам работы подразделения в целом,   в соответствии с ли</w:t>
      </w:r>
      <w:r w:rsidR="00D0700B">
        <w:rPr>
          <w:rFonts w:ascii="Times New Roman" w:eastAsia="Times New Roman" w:hAnsi="Times New Roman" w:cs="Times New Roman"/>
          <w:sz w:val="28"/>
          <w:szCs w:val="28"/>
        </w:rPr>
        <w:t>чным вкладом каждого работника.</w:t>
      </w:r>
    </w:p>
    <w:p w:rsidR="00D0700B" w:rsidRDefault="003508FB" w:rsidP="003508FB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FB">
        <w:rPr>
          <w:rFonts w:ascii="Times New Roman" w:eastAsia="Times New Roman" w:hAnsi="Times New Roman" w:cs="Times New Roman"/>
          <w:sz w:val="28"/>
          <w:szCs w:val="28"/>
        </w:rPr>
        <w:t>4.3. Работникам, проработавшим неполное количество рабочих дней в месяце, текущие премии выплачиваются пропорционально отработанному времени.</w:t>
      </w:r>
      <w:r w:rsidRPr="003508FB">
        <w:rPr>
          <w:rFonts w:ascii="Times New Roman" w:eastAsia="Times New Roman" w:hAnsi="Times New Roman" w:cs="Times New Roman"/>
          <w:sz w:val="28"/>
          <w:szCs w:val="28"/>
        </w:rPr>
        <w:br/>
        <w:t>4.5. Лишение работника премии полностью или частично производится на основании распоряжения главы администрации с  обязательным указанием причин лишения или уменьшения размера премии.</w:t>
      </w:r>
      <w:r w:rsidRPr="003508FB">
        <w:rPr>
          <w:rFonts w:ascii="Times New Roman" w:eastAsia="Times New Roman" w:hAnsi="Times New Roman" w:cs="Times New Roman"/>
          <w:sz w:val="28"/>
          <w:szCs w:val="28"/>
        </w:rPr>
        <w:br/>
        <w:t>4.6. Единовременное (разовое) премирование, предусмотренное пунктом 2.4.</w:t>
      </w:r>
      <w:r w:rsidRPr="003508FB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3508FB">
        <w:rPr>
          <w:rFonts w:ascii="Times New Roman" w:eastAsia="Times New Roman" w:hAnsi="Times New Roman" w:cs="Times New Roman"/>
          <w:sz w:val="28"/>
          <w:szCs w:val="28"/>
        </w:rPr>
        <w:t>настоящего Положения, осуществляется по факту выполнения работы, поручения, проекта в целом или его этапа.</w:t>
      </w:r>
      <w:r w:rsidR="00D0700B">
        <w:rPr>
          <w:rFonts w:ascii="Times New Roman" w:eastAsia="Times New Roman" w:hAnsi="Times New Roman" w:cs="Times New Roman"/>
          <w:sz w:val="28"/>
          <w:szCs w:val="28"/>
        </w:rPr>
        <w:br/>
        <w:t xml:space="preserve">4.7. Основанием издания распоряжения </w:t>
      </w:r>
      <w:r w:rsidRPr="003508FB">
        <w:rPr>
          <w:rFonts w:ascii="Times New Roman" w:eastAsia="Times New Roman" w:hAnsi="Times New Roman" w:cs="Times New Roman"/>
          <w:sz w:val="28"/>
          <w:szCs w:val="28"/>
        </w:rPr>
        <w:t xml:space="preserve"> о единовременном премировании работников в случаях, предусмотренных пунктом 2.4. настоящего Положения, является мотивированная докладная записка</w:t>
      </w:r>
      <w:r w:rsidRPr="003508FB">
        <w:rPr>
          <w:rFonts w:ascii="Times New Roman" w:eastAsia="Times New Roman" w:hAnsi="Times New Roman" w:cs="Times New Roman"/>
          <w:sz w:val="28"/>
          <w:szCs w:val="28"/>
        </w:rPr>
        <w:br/>
        <w:t>4.8. Премии к юбилеям работы в администрации, со дня рождения, в связи с уходом на пенсию  выплачиваются работникам в зави</w:t>
      </w:r>
      <w:r w:rsidR="00D0700B">
        <w:rPr>
          <w:rFonts w:ascii="Times New Roman" w:eastAsia="Times New Roman" w:hAnsi="Times New Roman" w:cs="Times New Roman"/>
          <w:sz w:val="28"/>
          <w:szCs w:val="28"/>
        </w:rPr>
        <w:t>симости от их трудового вклада.</w:t>
      </w:r>
    </w:p>
    <w:p w:rsidR="00D0700B" w:rsidRDefault="003508FB" w:rsidP="003508FB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FB">
        <w:rPr>
          <w:rFonts w:ascii="Times New Roman" w:eastAsia="Times New Roman" w:hAnsi="Times New Roman" w:cs="Times New Roman"/>
          <w:sz w:val="28"/>
          <w:szCs w:val="28"/>
        </w:rPr>
        <w:t>4.9. Работникам, отработавшим  неполный календарный год, премия по итогам работы за год может быть выплачена по усмотрению главы администрации.</w:t>
      </w:r>
      <w:r w:rsidRPr="003508FB">
        <w:rPr>
          <w:rFonts w:ascii="Times New Roman" w:eastAsia="Times New Roman" w:hAnsi="Times New Roman" w:cs="Times New Roman"/>
          <w:sz w:val="28"/>
          <w:szCs w:val="28"/>
        </w:rPr>
        <w:br/>
        <w:t>4.10. Выплата премии осуществляется в день выдачи зара</w:t>
      </w:r>
      <w:r w:rsidR="00D0700B">
        <w:rPr>
          <w:rFonts w:ascii="Times New Roman" w:eastAsia="Times New Roman" w:hAnsi="Times New Roman" w:cs="Times New Roman"/>
          <w:sz w:val="28"/>
          <w:szCs w:val="28"/>
        </w:rPr>
        <w:t>ботной платы за истекший месяц.</w:t>
      </w:r>
    </w:p>
    <w:p w:rsidR="003508FB" w:rsidRPr="003508FB" w:rsidRDefault="003508FB" w:rsidP="003508FB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FB">
        <w:rPr>
          <w:rFonts w:ascii="Times New Roman" w:eastAsia="Times New Roman" w:hAnsi="Times New Roman" w:cs="Times New Roman"/>
          <w:sz w:val="28"/>
          <w:szCs w:val="28"/>
        </w:rPr>
        <w:t xml:space="preserve">4.11. </w:t>
      </w:r>
      <w:proofErr w:type="gramStart"/>
      <w:r w:rsidRPr="003508FB">
        <w:rPr>
          <w:rFonts w:ascii="Times New Roman" w:eastAsia="Times New Roman" w:hAnsi="Times New Roman" w:cs="Times New Roman"/>
          <w:sz w:val="28"/>
          <w:szCs w:val="28"/>
        </w:rPr>
        <w:t>Выплата  (ежемесячных) премий не производится в случаях:</w:t>
      </w:r>
      <w:r w:rsidRPr="003508FB">
        <w:rPr>
          <w:rFonts w:ascii="Times New Roman" w:eastAsia="Times New Roman" w:hAnsi="Times New Roman" w:cs="Times New Roman"/>
          <w:sz w:val="28"/>
          <w:szCs w:val="28"/>
        </w:rPr>
        <w:br/>
        <w:t>невыполнение или ненадлежащее выполнение должностных обязанностей, предусмотренных трудовым договором или должностными инструкциями;</w:t>
      </w:r>
      <w:r w:rsidRPr="003508FB">
        <w:rPr>
          <w:rFonts w:ascii="Times New Roman" w:eastAsia="Times New Roman" w:hAnsi="Times New Roman" w:cs="Times New Roman"/>
          <w:sz w:val="28"/>
          <w:szCs w:val="28"/>
        </w:rPr>
        <w:br/>
        <w:t>невыполнение производственных и технологических инструкций, Положений, регламентов, требований по охран</w:t>
      </w:r>
      <w:r w:rsidR="00D0700B">
        <w:rPr>
          <w:rFonts w:ascii="Times New Roman" w:eastAsia="Times New Roman" w:hAnsi="Times New Roman" w:cs="Times New Roman"/>
          <w:sz w:val="28"/>
          <w:szCs w:val="28"/>
        </w:rPr>
        <w:t xml:space="preserve">е труда и техники безопасности; </w:t>
      </w:r>
      <w:r w:rsidRPr="003508FB"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администрацией требований оформления до</w:t>
      </w:r>
      <w:r w:rsidR="00D0700B">
        <w:rPr>
          <w:rFonts w:ascii="Times New Roman" w:eastAsia="Times New Roman" w:hAnsi="Times New Roman" w:cs="Times New Roman"/>
          <w:sz w:val="28"/>
          <w:szCs w:val="28"/>
        </w:rPr>
        <w:t xml:space="preserve">кументации и результатов работ; </w:t>
      </w:r>
      <w:r w:rsidRPr="003508FB">
        <w:rPr>
          <w:rFonts w:ascii="Times New Roman" w:eastAsia="Times New Roman" w:hAnsi="Times New Roman" w:cs="Times New Roman"/>
          <w:sz w:val="28"/>
          <w:szCs w:val="28"/>
        </w:rPr>
        <w:t>нарушение сроков выполнения или сдачи работ, установленных распоряжениями администрации и</w:t>
      </w:r>
      <w:r w:rsidR="00D0700B">
        <w:rPr>
          <w:rFonts w:ascii="Times New Roman" w:eastAsia="Times New Roman" w:hAnsi="Times New Roman" w:cs="Times New Roman"/>
          <w:sz w:val="28"/>
          <w:szCs w:val="28"/>
        </w:rPr>
        <w:t>ли договорными обязательствами;</w:t>
      </w:r>
      <w:proofErr w:type="gramEnd"/>
      <w:r w:rsidR="00D07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08FB">
        <w:rPr>
          <w:rFonts w:ascii="Times New Roman" w:eastAsia="Times New Roman" w:hAnsi="Times New Roman" w:cs="Times New Roman"/>
          <w:sz w:val="28"/>
          <w:szCs w:val="28"/>
        </w:rPr>
        <w:t>нарушение трудовой и производственной дисциплины, Правил вн</w:t>
      </w:r>
      <w:r w:rsidR="00D0700B">
        <w:rPr>
          <w:rFonts w:ascii="Times New Roman" w:eastAsia="Times New Roman" w:hAnsi="Times New Roman" w:cs="Times New Roman"/>
          <w:sz w:val="28"/>
          <w:szCs w:val="28"/>
        </w:rPr>
        <w:t xml:space="preserve">утреннего трудового распорядка, </w:t>
      </w:r>
      <w:r w:rsidRPr="003508FB"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D0700B">
        <w:rPr>
          <w:rFonts w:ascii="Times New Roman" w:eastAsia="Times New Roman" w:hAnsi="Times New Roman" w:cs="Times New Roman"/>
          <w:sz w:val="28"/>
          <w:szCs w:val="28"/>
        </w:rPr>
        <w:t xml:space="preserve">ых локальных нормативных актов; </w:t>
      </w:r>
      <w:r w:rsidRPr="003508FB"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приказов, указаний и поручений непосредственного </w:t>
      </w:r>
      <w:r w:rsidR="00D0700B">
        <w:rPr>
          <w:rFonts w:ascii="Times New Roman" w:eastAsia="Times New Roman" w:hAnsi="Times New Roman" w:cs="Times New Roman"/>
          <w:sz w:val="28"/>
          <w:szCs w:val="28"/>
        </w:rPr>
        <w:t xml:space="preserve">руководства либо администрации; </w:t>
      </w:r>
      <w:r w:rsidRPr="003508FB">
        <w:rPr>
          <w:rFonts w:ascii="Times New Roman" w:eastAsia="Times New Roman" w:hAnsi="Times New Roman" w:cs="Times New Roman"/>
          <w:sz w:val="28"/>
          <w:szCs w:val="28"/>
        </w:rPr>
        <w:t>наличи</w:t>
      </w:r>
      <w:r w:rsidR="00D0700B">
        <w:rPr>
          <w:rFonts w:ascii="Times New Roman" w:eastAsia="Times New Roman" w:hAnsi="Times New Roman" w:cs="Times New Roman"/>
          <w:sz w:val="28"/>
          <w:szCs w:val="28"/>
        </w:rPr>
        <w:t xml:space="preserve">е претензий, рекламаций, жалоб: </w:t>
      </w:r>
      <w:r w:rsidRPr="003508FB">
        <w:rPr>
          <w:rFonts w:ascii="Times New Roman" w:eastAsia="Times New Roman" w:hAnsi="Times New Roman" w:cs="Times New Roman"/>
          <w:sz w:val="28"/>
          <w:szCs w:val="28"/>
        </w:rPr>
        <w:t>не обеспечение сохранности имущества и товарно-материальных ценностей, упущения и искажения отчетности;</w:t>
      </w:r>
      <w:r w:rsidRPr="003508FB">
        <w:rPr>
          <w:rFonts w:ascii="Times New Roman" w:eastAsia="Times New Roman" w:hAnsi="Times New Roman" w:cs="Times New Roman"/>
          <w:sz w:val="28"/>
          <w:szCs w:val="28"/>
        </w:rPr>
        <w:br/>
        <w:t>совершения иных нарушений, установленных трудовым законодательством, в качестве основания для наложения дисциплинарного взыскания и увольнения.</w:t>
      </w:r>
      <w:r w:rsidRPr="003508FB">
        <w:rPr>
          <w:rFonts w:ascii="Times New Roman" w:eastAsia="Times New Roman" w:hAnsi="Times New Roman" w:cs="Times New Roman"/>
          <w:sz w:val="28"/>
          <w:szCs w:val="28"/>
        </w:rPr>
        <w:br/>
        <w:t>4.12.</w:t>
      </w:r>
      <w:proofErr w:type="gramEnd"/>
      <w:r w:rsidRPr="003508FB">
        <w:rPr>
          <w:rFonts w:ascii="Times New Roman" w:eastAsia="Times New Roman" w:hAnsi="Times New Roman" w:cs="Times New Roman"/>
          <w:sz w:val="28"/>
          <w:szCs w:val="28"/>
        </w:rPr>
        <w:t xml:space="preserve"> Лишение премии полностью или частично производится за расчетный период, в котором имело место нарушение.</w:t>
      </w:r>
    </w:p>
    <w:p w:rsidR="003508FB" w:rsidRPr="003508FB" w:rsidRDefault="003508FB" w:rsidP="003508FB">
      <w:pPr>
        <w:spacing w:after="150" w:line="374" w:lineRule="atLeast"/>
        <w:jc w:val="both"/>
        <w:outlineLvl w:val="1"/>
        <w:rPr>
          <w:rFonts w:ascii="Times New Roman" w:eastAsia="Times New Roman" w:hAnsi="Times New Roman" w:cs="Times New Roman"/>
          <w:color w:val="A89259"/>
          <w:sz w:val="28"/>
          <w:szCs w:val="28"/>
        </w:rPr>
      </w:pPr>
      <w:r w:rsidRPr="003508FB">
        <w:rPr>
          <w:rFonts w:ascii="Times New Roman" w:eastAsia="Times New Roman" w:hAnsi="Times New Roman" w:cs="Times New Roman"/>
          <w:color w:val="A89259"/>
          <w:sz w:val="28"/>
          <w:szCs w:val="28"/>
        </w:rPr>
        <w:t>5. Заключительные Положения.</w:t>
      </w:r>
    </w:p>
    <w:p w:rsidR="00D0700B" w:rsidRDefault="003508FB" w:rsidP="003508FB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FB">
        <w:rPr>
          <w:rFonts w:ascii="Times New Roman" w:eastAsia="Times New Roman" w:hAnsi="Times New Roman" w:cs="Times New Roman"/>
          <w:sz w:val="28"/>
          <w:szCs w:val="28"/>
        </w:rPr>
        <w:lastRenderedPageBreak/>
        <w:t>5.1. Премии,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 и т.д</w:t>
      </w:r>
      <w:r w:rsidR="00D070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0700B" w:rsidRDefault="003508FB" w:rsidP="003508FB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FB">
        <w:rPr>
          <w:rFonts w:ascii="Times New Roman" w:eastAsia="Times New Roman" w:hAnsi="Times New Roman" w:cs="Times New Roman"/>
          <w:sz w:val="28"/>
          <w:szCs w:val="28"/>
        </w:rPr>
        <w:t>5.2.  В соответствии со статьей 255 Налогового кодекса РФ расходы по выплате премий, предусмотренных настоящим положением, относятся к расходам на оплату труда.  Премии, предусмотренные пунктами 2.2.3, 2</w:t>
      </w:r>
      <w:r w:rsidR="00D0700B">
        <w:rPr>
          <w:rFonts w:ascii="Times New Roman" w:eastAsia="Times New Roman" w:hAnsi="Times New Roman" w:cs="Times New Roman"/>
          <w:sz w:val="28"/>
          <w:szCs w:val="28"/>
        </w:rPr>
        <w:t xml:space="preserve">.2.4. выплачиваются из прибыли. </w:t>
      </w:r>
    </w:p>
    <w:p w:rsidR="003508FB" w:rsidRPr="003508FB" w:rsidRDefault="003508FB" w:rsidP="003508FB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FB">
        <w:rPr>
          <w:rFonts w:ascii="Times New Roman" w:eastAsia="Times New Roman" w:hAnsi="Times New Roman" w:cs="Times New Roman"/>
          <w:sz w:val="28"/>
          <w:szCs w:val="28"/>
        </w:rPr>
        <w:t>5.3. Контроль использования общего премирования возлагается на главного бухгалтера администрации.</w:t>
      </w:r>
    </w:p>
    <w:p w:rsidR="00DF6529" w:rsidRPr="003508FB" w:rsidRDefault="00DF6529" w:rsidP="003508FB">
      <w:pPr>
        <w:rPr>
          <w:rFonts w:ascii="Times New Roman" w:hAnsi="Times New Roman" w:cs="Times New Roman"/>
          <w:sz w:val="28"/>
          <w:szCs w:val="28"/>
        </w:rPr>
      </w:pPr>
    </w:p>
    <w:sectPr w:rsidR="00DF6529" w:rsidRPr="003508FB" w:rsidSect="0087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08FB"/>
    <w:rsid w:val="000F2F7F"/>
    <w:rsid w:val="003508FB"/>
    <w:rsid w:val="008742BD"/>
    <w:rsid w:val="00A41DFB"/>
    <w:rsid w:val="00B73290"/>
    <w:rsid w:val="00D0700B"/>
    <w:rsid w:val="00DF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D"/>
  </w:style>
  <w:style w:type="paragraph" w:styleId="1">
    <w:name w:val="heading 1"/>
    <w:basedOn w:val="a"/>
    <w:link w:val="10"/>
    <w:uiPriority w:val="9"/>
    <w:qFormat/>
    <w:rsid w:val="00350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50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8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508F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5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3508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3508F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2023-02-27T08:31:00Z</cp:lastPrinted>
  <dcterms:created xsi:type="dcterms:W3CDTF">2023-01-17T08:00:00Z</dcterms:created>
  <dcterms:modified xsi:type="dcterms:W3CDTF">2023-02-27T08:32:00Z</dcterms:modified>
</cp:coreProperties>
</file>