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87" w:rsidRDefault="00141D87" w:rsidP="008372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41D87" w:rsidRPr="00141D87" w:rsidRDefault="00141D87" w:rsidP="00141D8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kern w:val="36"/>
          <w:sz w:val="48"/>
          <w:szCs w:val="48"/>
          <w:lang w:eastAsia="ru-RU"/>
        </w:rPr>
        <w:t xml:space="preserve"> </w:t>
      </w:r>
    </w:p>
    <w:tbl>
      <w:tblPr>
        <w:tblW w:w="10206" w:type="dxa"/>
        <w:tblInd w:w="-841" w:type="dxa"/>
        <w:tblBorders>
          <w:insideH w:val="single" w:sz="4" w:space="0" w:color="auto"/>
          <w:insideV w:val="single" w:sz="4" w:space="0" w:color="auto"/>
        </w:tblBorders>
        <w:tblLayout w:type="fixed"/>
        <w:tblLook w:val="0000" w:firstRow="0" w:lastRow="0" w:firstColumn="0" w:lastColumn="0" w:noHBand="0" w:noVBand="0"/>
      </w:tblPr>
      <w:tblGrid>
        <w:gridCol w:w="4077"/>
        <w:gridCol w:w="2127"/>
        <w:gridCol w:w="4002"/>
      </w:tblGrid>
      <w:tr w:rsidR="00F424BC" w:rsidRPr="003D790F" w:rsidTr="00BE2C0E">
        <w:trPr>
          <w:trHeight w:val="3052"/>
        </w:trPr>
        <w:tc>
          <w:tcPr>
            <w:tcW w:w="4077" w:type="dxa"/>
            <w:tcBorders>
              <w:top w:val="nil"/>
              <w:right w:val="nil"/>
            </w:tcBorders>
          </w:tcPr>
          <w:p w:rsidR="00F424BC" w:rsidRPr="00A34D00" w:rsidRDefault="00F424BC" w:rsidP="00BE2C0E">
            <w:pPr>
              <w:spacing w:after="0" w:line="240" w:lineRule="auto"/>
              <w:rPr>
                <w:color w:val="0000FF"/>
              </w:rPr>
            </w:pPr>
          </w:p>
          <w:p w:rsidR="00F424BC" w:rsidRPr="003D790F" w:rsidRDefault="00F424BC" w:rsidP="00BE2C0E">
            <w:pPr>
              <w:spacing w:after="0" w:line="240" w:lineRule="auto"/>
              <w:jc w:val="center"/>
              <w:rPr>
                <w:color w:val="0000FF"/>
              </w:rPr>
            </w:pPr>
            <w:proofErr w:type="spellStart"/>
            <w:r w:rsidRPr="003D790F">
              <w:rPr>
                <w:color w:val="0000FF"/>
              </w:rPr>
              <w:t>Уæрæсейы</w:t>
            </w:r>
            <w:proofErr w:type="spellEnd"/>
            <w:r w:rsidRPr="003D790F">
              <w:rPr>
                <w:color w:val="0000FF"/>
              </w:rPr>
              <w:t xml:space="preserve"> </w:t>
            </w:r>
            <w:proofErr w:type="spellStart"/>
            <w:r w:rsidRPr="003D790F">
              <w:rPr>
                <w:color w:val="0000FF"/>
              </w:rPr>
              <w:t>Федераци</w:t>
            </w:r>
            <w:proofErr w:type="spellEnd"/>
          </w:p>
          <w:p w:rsidR="00F424BC" w:rsidRPr="003D790F" w:rsidRDefault="00F424BC" w:rsidP="00BE2C0E">
            <w:pPr>
              <w:spacing w:after="0" w:line="240" w:lineRule="auto"/>
              <w:jc w:val="center"/>
              <w:rPr>
                <w:color w:val="0000FF"/>
              </w:rPr>
            </w:pPr>
            <w:proofErr w:type="spellStart"/>
            <w:r w:rsidRPr="003D790F">
              <w:rPr>
                <w:color w:val="0000FF"/>
              </w:rPr>
              <w:t>Республикæ</w:t>
            </w:r>
            <w:proofErr w:type="spellEnd"/>
          </w:p>
          <w:p w:rsidR="00F424BC" w:rsidRPr="003D790F" w:rsidRDefault="00F424BC" w:rsidP="00BE2C0E">
            <w:pPr>
              <w:spacing w:after="0" w:line="240" w:lineRule="auto"/>
              <w:jc w:val="center"/>
              <w:rPr>
                <w:color w:val="0000FF"/>
              </w:rPr>
            </w:pPr>
            <w:proofErr w:type="spellStart"/>
            <w:r w:rsidRPr="003D790F">
              <w:rPr>
                <w:color w:val="0000FF"/>
              </w:rPr>
              <w:t>Цæгат</w:t>
            </w:r>
            <w:proofErr w:type="spellEnd"/>
            <w:r w:rsidRPr="003D790F">
              <w:rPr>
                <w:color w:val="0000FF"/>
              </w:rPr>
              <w:t xml:space="preserve"> </w:t>
            </w:r>
            <w:proofErr w:type="spellStart"/>
            <w:r w:rsidRPr="003D790F">
              <w:rPr>
                <w:color w:val="0000FF"/>
              </w:rPr>
              <w:t>Ирыстон</w:t>
            </w:r>
            <w:proofErr w:type="spellEnd"/>
            <w:r w:rsidRPr="003D790F">
              <w:rPr>
                <w:color w:val="0000FF"/>
              </w:rPr>
              <w:t xml:space="preserve"> – </w:t>
            </w:r>
            <w:proofErr w:type="spellStart"/>
            <w:r w:rsidRPr="003D790F">
              <w:rPr>
                <w:color w:val="0000FF"/>
              </w:rPr>
              <w:t>Алани</w:t>
            </w:r>
            <w:proofErr w:type="spellEnd"/>
          </w:p>
          <w:p w:rsidR="00F424BC" w:rsidRPr="003D790F" w:rsidRDefault="00F424BC" w:rsidP="00BE2C0E">
            <w:pPr>
              <w:spacing w:after="0" w:line="240" w:lineRule="auto"/>
              <w:jc w:val="center"/>
              <w:rPr>
                <w:color w:val="0000FF"/>
              </w:rPr>
            </w:pPr>
          </w:p>
          <w:p w:rsidR="00F424BC" w:rsidRPr="003D790F" w:rsidRDefault="00F424BC" w:rsidP="00BE2C0E">
            <w:pPr>
              <w:keepNext/>
              <w:spacing w:after="0" w:line="240" w:lineRule="auto"/>
              <w:jc w:val="center"/>
              <w:outlineLvl w:val="0"/>
              <w:rPr>
                <w:color w:val="0000FF"/>
              </w:rPr>
            </w:pPr>
            <w:proofErr w:type="spellStart"/>
            <w:r w:rsidRPr="003D790F">
              <w:rPr>
                <w:color w:val="0000FF"/>
              </w:rPr>
              <w:t>Горæтгæрон</w:t>
            </w:r>
            <w:proofErr w:type="spellEnd"/>
            <w:r w:rsidRPr="003D790F">
              <w:rPr>
                <w:color w:val="0000FF"/>
              </w:rPr>
              <w:t xml:space="preserve"> районы </w:t>
            </w:r>
          </w:p>
          <w:p w:rsidR="00F424BC" w:rsidRPr="003D790F" w:rsidRDefault="00F424BC" w:rsidP="00BE2C0E">
            <w:pPr>
              <w:keepNext/>
              <w:spacing w:after="0" w:line="240" w:lineRule="auto"/>
              <w:jc w:val="center"/>
              <w:outlineLvl w:val="0"/>
              <w:rPr>
                <w:color w:val="0000FF"/>
              </w:rPr>
            </w:pPr>
            <w:r w:rsidRPr="00E547A9">
              <w:rPr>
                <w:noProof/>
                <w:lang w:eastAsia="ru-RU"/>
              </w:rPr>
              <mc:AlternateContent>
                <mc:Choice Requires="wps">
                  <w:drawing>
                    <wp:anchor distT="4294967295" distB="4294967295" distL="114300" distR="114300" simplePos="0" relativeHeight="251659264" behindDoc="0" locked="0" layoutInCell="0" allowOverlap="1" wp14:anchorId="26156323" wp14:editId="1D88EC0A">
                      <wp:simplePos x="0" y="0"/>
                      <wp:positionH relativeFrom="column">
                        <wp:posOffset>-415158</wp:posOffset>
                      </wp:positionH>
                      <wp:positionV relativeFrom="paragraph">
                        <wp:posOffset>791151</wp:posOffset>
                      </wp:positionV>
                      <wp:extent cx="649224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304F"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pt,62.3pt" to="478.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" o:allowincell="f" strokecolor="blue" strokeweight="1.5pt"/>
                  </w:pict>
                </mc:Fallback>
              </mc:AlternateContent>
            </w:r>
            <w:proofErr w:type="spellStart"/>
            <w:r w:rsidRPr="003D790F">
              <w:rPr>
                <w:color w:val="0000FF"/>
              </w:rPr>
              <w:t>Донгæроны</w:t>
            </w:r>
            <w:proofErr w:type="spellEnd"/>
            <w:r w:rsidRPr="003D790F">
              <w:rPr>
                <w:color w:val="0000FF"/>
              </w:rPr>
              <w:t xml:space="preserve"> </w:t>
            </w:r>
            <w:proofErr w:type="spellStart"/>
            <w:r w:rsidRPr="003D790F">
              <w:rPr>
                <w:color w:val="0000FF"/>
              </w:rPr>
              <w:t>хъæуы</w:t>
            </w:r>
            <w:proofErr w:type="spellEnd"/>
          </w:p>
          <w:p w:rsidR="00F424BC" w:rsidRPr="003D790F" w:rsidRDefault="00F424BC" w:rsidP="00BE2C0E">
            <w:pPr>
              <w:spacing w:after="0" w:line="240" w:lineRule="auto"/>
              <w:jc w:val="center"/>
              <w:rPr>
                <w:color w:val="0000FF"/>
              </w:rPr>
            </w:pPr>
            <w:proofErr w:type="spellStart"/>
            <w:proofErr w:type="gramStart"/>
            <w:r w:rsidRPr="003D790F">
              <w:rPr>
                <w:color w:val="0000FF"/>
              </w:rPr>
              <w:t>бын</w:t>
            </w:r>
            <w:proofErr w:type="gramEnd"/>
            <w:r w:rsidRPr="003D790F">
              <w:rPr>
                <w:color w:val="0000FF"/>
              </w:rPr>
              <w:t>æттон</w:t>
            </w:r>
            <w:proofErr w:type="spellEnd"/>
            <w:r w:rsidRPr="003D790F">
              <w:rPr>
                <w:color w:val="0000FF"/>
              </w:rPr>
              <w:t xml:space="preserve"> </w:t>
            </w:r>
            <w:proofErr w:type="spellStart"/>
            <w:r w:rsidRPr="003D790F">
              <w:rPr>
                <w:color w:val="0000FF"/>
              </w:rPr>
              <w:t>хиуынаффæйады</w:t>
            </w:r>
            <w:proofErr w:type="spellEnd"/>
          </w:p>
          <w:p w:rsidR="00F424BC" w:rsidRPr="003D790F" w:rsidRDefault="00F424BC" w:rsidP="00BE2C0E">
            <w:pPr>
              <w:spacing w:after="0" w:line="240" w:lineRule="auto"/>
              <w:jc w:val="center"/>
              <w:rPr>
                <w:color w:val="0000FF"/>
              </w:rPr>
            </w:pPr>
            <w:proofErr w:type="spellStart"/>
            <w:proofErr w:type="gramStart"/>
            <w:r w:rsidRPr="003D790F">
              <w:rPr>
                <w:color w:val="0000FF"/>
              </w:rPr>
              <w:t>администраци</w:t>
            </w:r>
            <w:proofErr w:type="spellEnd"/>
            <w:proofErr w:type="gramEnd"/>
          </w:p>
        </w:tc>
        <w:tc>
          <w:tcPr>
            <w:tcW w:w="2127" w:type="dxa"/>
            <w:tcBorders>
              <w:top w:val="nil"/>
              <w:left w:val="nil"/>
              <w:bottom w:val="nil"/>
              <w:right w:val="nil"/>
            </w:tcBorders>
          </w:tcPr>
          <w:p w:rsidR="00F424BC" w:rsidRPr="003D790F" w:rsidRDefault="00F424BC" w:rsidP="00BE2C0E">
            <w:pPr>
              <w:spacing w:after="0" w:line="240" w:lineRule="auto"/>
              <w:ind w:left="-4185" w:right="993" w:firstLine="4185"/>
              <w:jc w:val="center"/>
            </w:pPr>
          </w:p>
          <w:p w:rsidR="00F424BC" w:rsidRPr="003D790F" w:rsidRDefault="00F424BC" w:rsidP="00BE2C0E">
            <w:pPr>
              <w:spacing w:after="0" w:line="240" w:lineRule="auto"/>
              <w:jc w:val="center"/>
            </w:pPr>
          </w:p>
          <w:p w:rsidR="00F424BC" w:rsidRPr="003D790F" w:rsidRDefault="00F424BC" w:rsidP="00BE2C0E">
            <w:pPr>
              <w:tabs>
                <w:tab w:val="left" w:pos="225"/>
                <w:tab w:val="center" w:pos="955"/>
              </w:tabs>
              <w:spacing w:after="0" w:line="240" w:lineRule="auto"/>
            </w:pPr>
            <w:r w:rsidRPr="00E547A9">
              <w:rPr>
                <w:noProof/>
                <w:lang w:eastAsia="ru-RU"/>
              </w:rPr>
              <mc:AlternateContent>
                <mc:Choice Requires="wps">
                  <w:drawing>
                    <wp:anchor distT="4294967295" distB="4294967295" distL="114300" distR="114300" simplePos="0" relativeHeight="251660288" behindDoc="0" locked="0" layoutInCell="0" allowOverlap="1" wp14:anchorId="28D4098F" wp14:editId="697F8931">
                      <wp:simplePos x="0" y="0"/>
                      <wp:positionH relativeFrom="column">
                        <wp:posOffset>-2997406</wp:posOffset>
                      </wp:positionH>
                      <wp:positionV relativeFrom="paragraph">
                        <wp:posOffset>1584901</wp:posOffset>
                      </wp:positionV>
                      <wp:extent cx="6492240" cy="0"/>
                      <wp:effectExtent l="0" t="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1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9FCA8"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pt,124.8pt" to="275.2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" o:allowincell="f" strokecolor="blue" strokeweight=".25pt"/>
                  </w:pict>
                </mc:Fallback>
              </mc:AlternateContent>
            </w:r>
            <w:r w:rsidRPr="003D790F">
              <w:rPr>
                <w:noProof/>
              </w:rPr>
              <w:tab/>
            </w:r>
            <w:r w:rsidRPr="003D790F">
              <w:rPr>
                <w:noProof/>
              </w:rPr>
              <w:tab/>
            </w:r>
            <w:r w:rsidRPr="00724D3E">
              <w:rPr>
                <w:noProof/>
                <w:lang w:eastAsia="ru-RU"/>
              </w:rPr>
              <w:drawing>
                <wp:inline distT="0" distB="0" distL="0" distR="0" wp14:anchorId="5CBEF943" wp14:editId="256D5EBA">
                  <wp:extent cx="690880" cy="690880"/>
                  <wp:effectExtent l="0" t="0" r="0"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inline>
              </w:drawing>
            </w:r>
          </w:p>
        </w:tc>
        <w:tc>
          <w:tcPr>
            <w:tcW w:w="4002" w:type="dxa"/>
            <w:tcBorders>
              <w:left w:val="nil"/>
            </w:tcBorders>
          </w:tcPr>
          <w:p w:rsidR="00F424BC" w:rsidRPr="003D790F" w:rsidRDefault="00F424BC" w:rsidP="00BE2C0E">
            <w:pPr>
              <w:spacing w:after="0" w:line="240" w:lineRule="auto"/>
              <w:jc w:val="center"/>
              <w:rPr>
                <w:color w:val="0000FF"/>
              </w:rPr>
            </w:pPr>
          </w:p>
          <w:p w:rsidR="00F424BC" w:rsidRPr="003D790F" w:rsidRDefault="00F424BC" w:rsidP="00BE2C0E">
            <w:pPr>
              <w:spacing w:after="0" w:line="240" w:lineRule="auto"/>
              <w:jc w:val="center"/>
              <w:rPr>
                <w:color w:val="0000FF"/>
              </w:rPr>
            </w:pPr>
            <w:r w:rsidRPr="003D790F">
              <w:rPr>
                <w:color w:val="0000FF"/>
              </w:rPr>
              <w:t>Российская Федерация</w:t>
            </w:r>
          </w:p>
          <w:p w:rsidR="00F424BC" w:rsidRPr="003D790F" w:rsidRDefault="00F424BC" w:rsidP="00BE2C0E">
            <w:pPr>
              <w:spacing w:after="0" w:line="240" w:lineRule="auto"/>
              <w:jc w:val="center"/>
              <w:rPr>
                <w:color w:val="0000FF"/>
              </w:rPr>
            </w:pPr>
            <w:r w:rsidRPr="003D790F">
              <w:rPr>
                <w:color w:val="0000FF"/>
              </w:rPr>
              <w:t>Республика</w:t>
            </w:r>
          </w:p>
          <w:p w:rsidR="00F424BC" w:rsidRPr="003D790F" w:rsidRDefault="00F424BC" w:rsidP="00BE2C0E">
            <w:pPr>
              <w:spacing w:after="0" w:line="240" w:lineRule="auto"/>
              <w:jc w:val="center"/>
              <w:rPr>
                <w:color w:val="0000FF"/>
              </w:rPr>
            </w:pPr>
            <w:r w:rsidRPr="003D790F">
              <w:rPr>
                <w:color w:val="0000FF"/>
              </w:rPr>
              <w:t>Северная Осетия – Алания</w:t>
            </w:r>
          </w:p>
          <w:p w:rsidR="00F424BC" w:rsidRPr="003D790F" w:rsidRDefault="00F424BC" w:rsidP="00BE2C0E">
            <w:pPr>
              <w:spacing w:after="0" w:line="240" w:lineRule="auto"/>
              <w:jc w:val="center"/>
              <w:rPr>
                <w:color w:val="0000FF"/>
              </w:rPr>
            </w:pPr>
          </w:p>
          <w:p w:rsidR="00F424BC" w:rsidRPr="003D790F" w:rsidRDefault="00F424BC" w:rsidP="00BE2C0E">
            <w:pPr>
              <w:keepNext/>
              <w:spacing w:after="0" w:line="240" w:lineRule="auto"/>
              <w:jc w:val="center"/>
              <w:outlineLvl w:val="1"/>
              <w:rPr>
                <w:color w:val="0000FF"/>
              </w:rPr>
            </w:pPr>
            <w:r w:rsidRPr="003D790F">
              <w:rPr>
                <w:color w:val="0000FF"/>
              </w:rPr>
              <w:t xml:space="preserve">Администрация местного </w:t>
            </w:r>
          </w:p>
          <w:p w:rsidR="00F424BC" w:rsidRPr="003D790F" w:rsidRDefault="00F424BC" w:rsidP="00BE2C0E">
            <w:pPr>
              <w:keepNext/>
              <w:spacing w:after="0" w:line="240" w:lineRule="auto"/>
              <w:outlineLvl w:val="1"/>
              <w:rPr>
                <w:color w:val="0000FF"/>
              </w:rPr>
            </w:pPr>
            <w:r w:rsidRPr="003D790F">
              <w:rPr>
                <w:color w:val="0000FF"/>
              </w:rPr>
              <w:t xml:space="preserve">             </w:t>
            </w:r>
            <w:proofErr w:type="gramStart"/>
            <w:r w:rsidRPr="003D790F">
              <w:rPr>
                <w:color w:val="0000FF"/>
              </w:rPr>
              <w:t>самоуправления</w:t>
            </w:r>
            <w:proofErr w:type="gramEnd"/>
          </w:p>
          <w:p w:rsidR="00F424BC" w:rsidRPr="003D790F" w:rsidRDefault="00F424BC" w:rsidP="00BE2C0E">
            <w:pPr>
              <w:keepNext/>
              <w:spacing w:after="0" w:line="240" w:lineRule="auto"/>
              <w:outlineLvl w:val="1"/>
              <w:rPr>
                <w:color w:val="0000FF"/>
              </w:rPr>
            </w:pPr>
            <w:r w:rsidRPr="003D790F">
              <w:rPr>
                <w:color w:val="0000FF"/>
              </w:rPr>
              <w:t xml:space="preserve">     </w:t>
            </w:r>
            <w:proofErr w:type="spellStart"/>
            <w:r w:rsidRPr="003D790F">
              <w:rPr>
                <w:color w:val="0000FF"/>
              </w:rPr>
              <w:t>Донгаронского</w:t>
            </w:r>
            <w:proofErr w:type="spellEnd"/>
            <w:r w:rsidRPr="003D790F">
              <w:rPr>
                <w:color w:val="0000FF"/>
              </w:rPr>
              <w:t xml:space="preserve"> сельского</w:t>
            </w:r>
          </w:p>
          <w:p w:rsidR="00F424BC" w:rsidRPr="003D790F" w:rsidRDefault="00F424BC" w:rsidP="00BE2C0E">
            <w:pPr>
              <w:keepNext/>
              <w:spacing w:after="0" w:line="240" w:lineRule="auto"/>
              <w:outlineLvl w:val="1"/>
              <w:rPr>
                <w:color w:val="0000FF"/>
              </w:rPr>
            </w:pPr>
            <w:r w:rsidRPr="003D790F">
              <w:rPr>
                <w:color w:val="0000FF"/>
              </w:rPr>
              <w:t xml:space="preserve">     Поселения Пригородного </w:t>
            </w:r>
          </w:p>
          <w:p w:rsidR="00F424BC" w:rsidRPr="003D790F" w:rsidRDefault="00F424BC" w:rsidP="00BE2C0E">
            <w:pPr>
              <w:keepNext/>
              <w:spacing w:after="0" w:line="240" w:lineRule="auto"/>
              <w:outlineLvl w:val="1"/>
              <w:rPr>
                <w:color w:val="0000FF"/>
              </w:rPr>
            </w:pPr>
            <w:r w:rsidRPr="003D790F">
              <w:rPr>
                <w:color w:val="0000FF"/>
              </w:rPr>
              <w:t xml:space="preserve">                    </w:t>
            </w:r>
            <w:proofErr w:type="gramStart"/>
            <w:r w:rsidRPr="003D790F">
              <w:rPr>
                <w:color w:val="0000FF"/>
              </w:rPr>
              <w:t>района</w:t>
            </w:r>
            <w:proofErr w:type="gramEnd"/>
          </w:p>
          <w:p w:rsidR="00F424BC" w:rsidRPr="003D790F" w:rsidRDefault="00F424BC" w:rsidP="00BE2C0E">
            <w:pPr>
              <w:keepNext/>
              <w:spacing w:after="0" w:line="240" w:lineRule="auto"/>
              <w:jc w:val="center"/>
              <w:outlineLvl w:val="1"/>
              <w:rPr>
                <w:color w:val="0000FF"/>
              </w:rPr>
            </w:pPr>
            <w:r w:rsidRPr="003D790F">
              <w:rPr>
                <w:color w:val="0000FF"/>
              </w:rPr>
              <w:t xml:space="preserve"> </w:t>
            </w:r>
          </w:p>
        </w:tc>
      </w:tr>
    </w:tbl>
    <w:p w:rsidR="00F424BC" w:rsidRPr="003959E0" w:rsidRDefault="00F424BC" w:rsidP="00F424BC">
      <w:pPr>
        <w:spacing w:after="0" w:line="240" w:lineRule="auto"/>
        <w:ind w:hanging="1560"/>
        <w:jc w:val="center"/>
      </w:pPr>
      <w:r w:rsidRPr="003D790F">
        <w:rPr>
          <w:color w:val="0000FF"/>
        </w:rPr>
        <w:t xml:space="preserve">  </w:t>
      </w:r>
      <w:r>
        <w:rPr>
          <w:color w:val="0000FF"/>
        </w:rPr>
        <w:t xml:space="preserve">  </w:t>
      </w:r>
      <w:r w:rsidRPr="003D790F">
        <w:rPr>
          <w:color w:val="0000FF"/>
        </w:rPr>
        <w:t xml:space="preserve">363101, Республика Северная Осетия – Алания, с. </w:t>
      </w:r>
      <w:proofErr w:type="spellStart"/>
      <w:r w:rsidRPr="003D790F">
        <w:rPr>
          <w:color w:val="0000FF"/>
        </w:rPr>
        <w:t>Донгарон</w:t>
      </w:r>
      <w:proofErr w:type="spellEnd"/>
      <w:r w:rsidRPr="003D790F">
        <w:rPr>
          <w:color w:val="0000FF"/>
        </w:rPr>
        <w:t xml:space="preserve">, ул. Кирова, 5; тел./ факс: 8(86738) 2-21-86; </w:t>
      </w:r>
    </w:p>
    <w:p w:rsidR="00F424BC" w:rsidRPr="003B4AEC" w:rsidRDefault="00F424BC" w:rsidP="00F424BC">
      <w:pPr>
        <w:spacing w:after="0" w:line="240" w:lineRule="auto"/>
        <w:jc w:val="center"/>
      </w:pPr>
      <w:r w:rsidRPr="003B4AEC">
        <w:rPr>
          <w:color w:val="0000FF"/>
          <w:u w:val="single"/>
        </w:rPr>
        <w:t xml:space="preserve">  </w:t>
      </w:r>
      <w:hyperlink r:id="rId5" w:history="1">
        <w:r w:rsidRPr="003D790F">
          <w:rPr>
            <w:rStyle w:val="a3"/>
            <w:lang w:val="en-US"/>
          </w:rPr>
          <w:t>http</w:t>
        </w:r>
        <w:r w:rsidRPr="003B4AEC">
          <w:rPr>
            <w:rStyle w:val="a3"/>
          </w:rPr>
          <w:t>://</w:t>
        </w:r>
        <w:r w:rsidRPr="003D790F">
          <w:rPr>
            <w:rStyle w:val="a3"/>
            <w:lang w:val="en-US"/>
          </w:rPr>
          <w:t>www</w:t>
        </w:r>
        <w:r w:rsidRPr="003B4AEC">
          <w:rPr>
            <w:rStyle w:val="a3"/>
          </w:rPr>
          <w:t>.</w:t>
        </w:r>
        <w:r w:rsidRPr="003D790F">
          <w:rPr>
            <w:rStyle w:val="a3"/>
            <w:lang w:val="en-US"/>
          </w:rPr>
          <w:t>amsdongaron</w:t>
        </w:r>
        <w:r w:rsidRPr="003B4AEC">
          <w:rPr>
            <w:rStyle w:val="a3"/>
          </w:rPr>
          <w:t>.</w:t>
        </w:r>
        <w:r w:rsidRPr="003D790F">
          <w:rPr>
            <w:rStyle w:val="a3"/>
            <w:lang w:val="en-US"/>
          </w:rPr>
          <w:t>ru</w:t>
        </w:r>
      </w:hyperlink>
      <w:r w:rsidRPr="003B4AEC">
        <w:rPr>
          <w:color w:val="0000FF"/>
        </w:rPr>
        <w:t xml:space="preserve">, </w:t>
      </w:r>
      <w:r w:rsidRPr="003D790F">
        <w:rPr>
          <w:color w:val="0000FF"/>
          <w:lang w:val="en-US"/>
        </w:rPr>
        <w:t>e</w:t>
      </w:r>
      <w:r w:rsidRPr="003B4AEC">
        <w:rPr>
          <w:color w:val="0000FF"/>
        </w:rPr>
        <w:t>-</w:t>
      </w:r>
      <w:r w:rsidRPr="003D790F">
        <w:rPr>
          <w:color w:val="0000FF"/>
          <w:lang w:val="en-US"/>
        </w:rPr>
        <w:t>mail</w:t>
      </w:r>
      <w:r w:rsidRPr="003B4AEC">
        <w:rPr>
          <w:color w:val="0000FF"/>
        </w:rPr>
        <w:t xml:space="preserve">: </w:t>
      </w:r>
      <w:r w:rsidRPr="003D790F">
        <w:rPr>
          <w:color w:val="0000FF"/>
          <w:lang w:val="en-US"/>
        </w:rPr>
        <w:t>dongarond</w:t>
      </w:r>
      <w:r w:rsidRPr="003B4AEC">
        <w:rPr>
          <w:color w:val="0000FF"/>
          <w:u w:val="single"/>
        </w:rPr>
        <w:t>@</w:t>
      </w:r>
      <w:r>
        <w:rPr>
          <w:color w:val="0000FF"/>
          <w:u w:val="single"/>
          <w:lang w:val="en-US"/>
        </w:rPr>
        <w:t>mail</w:t>
      </w:r>
      <w:r w:rsidRPr="003B4AEC">
        <w:rPr>
          <w:color w:val="0000FF"/>
          <w:u w:val="single"/>
        </w:rPr>
        <w:t>.</w:t>
      </w:r>
      <w:r>
        <w:rPr>
          <w:color w:val="0000FF"/>
          <w:u w:val="single"/>
          <w:lang w:val="en-US"/>
        </w:rPr>
        <w:t>ru</w:t>
      </w:r>
      <w:r w:rsidRPr="003B4AEC">
        <w:rPr>
          <w:sz w:val="28"/>
          <w:szCs w:val="28"/>
        </w:rPr>
        <w:t xml:space="preserve">                                                </w:t>
      </w:r>
    </w:p>
    <w:p w:rsidR="00141D87" w:rsidRPr="00141D87" w:rsidRDefault="00141D87" w:rsidP="00F424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b/>
          <w:bCs/>
          <w:sz w:val="24"/>
          <w:szCs w:val="24"/>
          <w:lang w:eastAsia="ru-RU"/>
        </w:rPr>
        <w:t>ПОСТАНОВЛЕНИЕ</w:t>
      </w:r>
    </w:p>
    <w:p w:rsidR="00141D87" w:rsidRPr="00141D87" w:rsidRDefault="008D775A"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от</w:t>
      </w:r>
      <w:proofErr w:type="gramEnd"/>
      <w:r>
        <w:rPr>
          <w:rFonts w:ascii="Times New Roman" w:eastAsia="Times New Roman" w:hAnsi="Times New Roman" w:cs="Times New Roman"/>
          <w:b/>
          <w:bCs/>
          <w:sz w:val="24"/>
          <w:szCs w:val="24"/>
          <w:lang w:eastAsia="ru-RU"/>
        </w:rPr>
        <w:t xml:space="preserve"> 15.11.2019г. № 18</w:t>
      </w:r>
      <w:r w:rsidR="00141D87" w:rsidRPr="00141D87">
        <w:rPr>
          <w:rFonts w:ascii="Times New Roman" w:eastAsia="Times New Roman" w:hAnsi="Times New Roman" w:cs="Times New Roman"/>
          <w:sz w:val="24"/>
          <w:szCs w:val="24"/>
          <w:lang w:eastAsia="ru-RU"/>
        </w:rPr>
        <w:br/>
      </w:r>
      <w:r w:rsidR="00141D87">
        <w:rPr>
          <w:rFonts w:ascii="Times New Roman" w:eastAsia="Times New Roman" w:hAnsi="Times New Roman" w:cs="Times New Roman"/>
          <w:b/>
          <w:bCs/>
          <w:sz w:val="24"/>
          <w:szCs w:val="24"/>
          <w:lang w:eastAsia="ru-RU"/>
        </w:rPr>
        <w:t xml:space="preserve"> </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b/>
          <w:bCs/>
          <w:sz w:val="24"/>
          <w:szCs w:val="24"/>
          <w:lang w:eastAsia="ru-RU"/>
        </w:rPr>
        <w:t xml:space="preserve">Об утверждении муниципальной программы «Развитие и поддержка субъектов малого и среднего предпринимательства на территории муниципального </w:t>
      </w:r>
      <w:proofErr w:type="gramStart"/>
      <w:r w:rsidRPr="00141D87">
        <w:rPr>
          <w:rFonts w:ascii="Times New Roman" w:eastAsia="Times New Roman" w:hAnsi="Times New Roman" w:cs="Times New Roman"/>
          <w:b/>
          <w:bCs/>
          <w:sz w:val="24"/>
          <w:szCs w:val="24"/>
          <w:lang w:eastAsia="ru-RU"/>
        </w:rPr>
        <w:t xml:space="preserve">образования </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Донгаронского</w:t>
      </w:r>
      <w:proofErr w:type="spellEnd"/>
      <w:proofErr w:type="gramEnd"/>
      <w:r>
        <w:rPr>
          <w:rFonts w:ascii="Times New Roman" w:eastAsia="Times New Roman" w:hAnsi="Times New Roman" w:cs="Times New Roman"/>
          <w:b/>
          <w:bCs/>
          <w:sz w:val="24"/>
          <w:szCs w:val="24"/>
          <w:lang w:eastAsia="ru-RU"/>
        </w:rPr>
        <w:t xml:space="preserve"> сельского поселения.</w:t>
      </w:r>
    </w:p>
    <w:p w:rsidR="00141D87" w:rsidRPr="00141D87" w:rsidRDefault="00141D87" w:rsidP="000D437B">
      <w:pPr>
        <w:spacing w:before="100" w:beforeAutospacing="1" w:after="100" w:afterAutospacing="1"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b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муниципального образования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сельского поселения</w:t>
      </w:r>
      <w:r w:rsidRPr="00141D87">
        <w:rPr>
          <w:rFonts w:ascii="Times New Roman" w:eastAsia="Times New Roman" w:hAnsi="Times New Roman" w:cs="Times New Roman"/>
          <w:sz w:val="24"/>
          <w:szCs w:val="24"/>
          <w:lang w:eastAsia="ru-RU"/>
        </w:rPr>
        <w:t xml:space="preserve"> в целях поддержки и развития малого и среднего предпринимательства на территории муниципального образования </w:t>
      </w:r>
      <w:proofErr w:type="spellStart"/>
      <w:r>
        <w:rPr>
          <w:rFonts w:ascii="Times New Roman" w:eastAsia="Times New Roman" w:hAnsi="Times New Roman" w:cs="Times New Roman"/>
          <w:sz w:val="24"/>
          <w:szCs w:val="24"/>
          <w:lang w:eastAsia="ru-RU"/>
        </w:rPr>
        <w:t>Донгаронское</w:t>
      </w:r>
      <w:proofErr w:type="spellEnd"/>
      <w:r>
        <w:rPr>
          <w:rFonts w:ascii="Times New Roman" w:eastAsia="Times New Roman" w:hAnsi="Times New Roman" w:cs="Times New Roman"/>
          <w:sz w:val="24"/>
          <w:szCs w:val="24"/>
          <w:lang w:eastAsia="ru-RU"/>
        </w:rPr>
        <w:t xml:space="preserve"> сельское поседение </w:t>
      </w:r>
      <w:r w:rsidRPr="00141D87">
        <w:rPr>
          <w:rFonts w:ascii="Times New Roman" w:eastAsia="Times New Roman" w:hAnsi="Times New Roman" w:cs="Times New Roman"/>
          <w:sz w:val="24"/>
          <w:szCs w:val="24"/>
          <w:lang w:eastAsia="ru-RU"/>
        </w:rPr>
        <w:t>ПОСТАНОВЛЯЕТ:</w:t>
      </w:r>
    </w:p>
    <w:p w:rsidR="00141D87" w:rsidRPr="00141D87" w:rsidRDefault="00141D87" w:rsidP="000D437B">
      <w:pPr>
        <w:spacing w:before="100" w:beforeAutospacing="1" w:after="100" w:afterAutospacing="1"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xml:space="preserve">1. Утвердить прилагаемую муниципальную программу «Развитие и поддержка субъектов малого и среднего предпринимательства на территории муниципального </w:t>
      </w:r>
      <w:proofErr w:type="gramStart"/>
      <w:r w:rsidRPr="00141D87">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proofErr w:type="gramEnd"/>
      <w:r>
        <w:rPr>
          <w:rFonts w:ascii="Times New Roman" w:eastAsia="Times New Roman" w:hAnsi="Times New Roman" w:cs="Times New Roman"/>
          <w:sz w:val="24"/>
          <w:szCs w:val="24"/>
          <w:lang w:eastAsia="ru-RU"/>
        </w:rPr>
        <w:t xml:space="preserve"> сельского пос</w:t>
      </w:r>
      <w:r w:rsidR="000D437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ления</w:t>
      </w:r>
      <w:r w:rsidR="000D437B">
        <w:rPr>
          <w:rFonts w:ascii="Times New Roman" w:eastAsia="Times New Roman" w:hAnsi="Times New Roman" w:cs="Times New Roman"/>
          <w:sz w:val="24"/>
          <w:szCs w:val="24"/>
          <w:lang w:eastAsia="ru-RU"/>
        </w:rPr>
        <w:t>.</w:t>
      </w:r>
      <w:r w:rsidRPr="00141D87">
        <w:rPr>
          <w:rFonts w:ascii="Times New Roman" w:eastAsia="Times New Roman" w:hAnsi="Times New Roman" w:cs="Times New Roman"/>
          <w:sz w:val="24"/>
          <w:szCs w:val="24"/>
          <w:lang w:eastAsia="ru-RU"/>
        </w:rPr>
        <w:br/>
        <w:t xml:space="preserve">2. Опубликовать настоящее Постановление на официальном сайте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Донгаронской</w:t>
      </w:r>
      <w:proofErr w:type="spellEnd"/>
      <w:r>
        <w:rPr>
          <w:rFonts w:ascii="Times New Roman" w:eastAsia="Times New Roman" w:hAnsi="Times New Roman" w:cs="Times New Roman"/>
          <w:sz w:val="24"/>
          <w:szCs w:val="24"/>
          <w:lang w:eastAsia="ru-RU"/>
        </w:rPr>
        <w:t xml:space="preserve"> </w:t>
      </w:r>
      <w:r w:rsidRPr="00141D87">
        <w:rPr>
          <w:rFonts w:ascii="Times New Roman" w:eastAsia="Times New Roman" w:hAnsi="Times New Roman" w:cs="Times New Roman"/>
          <w:sz w:val="24"/>
          <w:szCs w:val="24"/>
          <w:lang w:eastAsia="ru-RU"/>
        </w:rPr>
        <w:t xml:space="preserve">сельской администрации в информационно-телекоммуникационной сети «Интернет» </w:t>
      </w:r>
      <w:r>
        <w:rPr>
          <w:rFonts w:ascii="Times New Roman" w:eastAsia="Times New Roman" w:hAnsi="Times New Roman" w:cs="Times New Roman"/>
          <w:sz w:val="24"/>
          <w:szCs w:val="24"/>
          <w:lang w:eastAsia="ru-RU"/>
        </w:rPr>
        <w:t xml:space="preserve"> </w:t>
      </w:r>
      <w:r w:rsidRPr="00141D87">
        <w:rPr>
          <w:rFonts w:ascii="Times New Roman" w:eastAsia="Times New Roman" w:hAnsi="Times New Roman" w:cs="Times New Roman"/>
          <w:sz w:val="24"/>
          <w:szCs w:val="24"/>
          <w:lang w:eastAsia="ru-RU"/>
        </w:rPr>
        <w:br/>
        <w:t>3. Контроль за исполнением постановления оставляю за собой.</w:t>
      </w:r>
    </w:p>
    <w:p w:rsidR="00141D87" w:rsidRDefault="00141D87" w:rsidP="00141D87">
      <w:pPr>
        <w:spacing w:after="0"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br/>
        <w:t>Глава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p>
    <w:p w:rsidR="003D13C6" w:rsidRDefault="00141D87" w:rsidP="00141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сельского</w:t>
      </w:r>
      <w:proofErr w:type="gramEnd"/>
      <w:r>
        <w:rPr>
          <w:rFonts w:ascii="Times New Roman" w:eastAsia="Times New Roman" w:hAnsi="Times New Roman" w:cs="Times New Roman"/>
          <w:sz w:val="24"/>
          <w:szCs w:val="24"/>
          <w:lang w:eastAsia="ru-RU"/>
        </w:rPr>
        <w:t xml:space="preserve"> поселения                                                            </w:t>
      </w:r>
      <w:proofErr w:type="spellStart"/>
      <w:r>
        <w:rPr>
          <w:rFonts w:ascii="Times New Roman" w:eastAsia="Times New Roman" w:hAnsi="Times New Roman" w:cs="Times New Roman"/>
          <w:sz w:val="24"/>
          <w:szCs w:val="24"/>
          <w:lang w:eastAsia="ru-RU"/>
        </w:rPr>
        <w:t>Булкаев</w:t>
      </w:r>
      <w:proofErr w:type="spellEnd"/>
      <w:r>
        <w:rPr>
          <w:rFonts w:ascii="Times New Roman" w:eastAsia="Times New Roman" w:hAnsi="Times New Roman" w:cs="Times New Roman"/>
          <w:sz w:val="24"/>
          <w:szCs w:val="24"/>
          <w:lang w:eastAsia="ru-RU"/>
        </w:rPr>
        <w:t xml:space="preserve"> Э.Ш.</w:t>
      </w:r>
    </w:p>
    <w:p w:rsidR="003D13C6" w:rsidRDefault="003D13C6" w:rsidP="00141D87">
      <w:pPr>
        <w:spacing w:after="0" w:line="240" w:lineRule="auto"/>
        <w:rPr>
          <w:rFonts w:ascii="Times New Roman" w:eastAsia="Times New Roman" w:hAnsi="Times New Roman" w:cs="Times New Roman"/>
          <w:sz w:val="24"/>
          <w:szCs w:val="24"/>
          <w:lang w:eastAsia="ru-RU"/>
        </w:rPr>
      </w:pPr>
    </w:p>
    <w:p w:rsidR="003D13C6" w:rsidRDefault="003D13C6" w:rsidP="00141D87">
      <w:pPr>
        <w:spacing w:after="0" w:line="240" w:lineRule="auto"/>
        <w:rPr>
          <w:rFonts w:ascii="Times New Roman" w:eastAsia="Times New Roman" w:hAnsi="Times New Roman" w:cs="Times New Roman"/>
          <w:sz w:val="24"/>
          <w:szCs w:val="24"/>
          <w:lang w:eastAsia="ru-RU"/>
        </w:rPr>
      </w:pPr>
    </w:p>
    <w:p w:rsidR="003D13C6" w:rsidRDefault="003D13C6" w:rsidP="00141D87">
      <w:pPr>
        <w:spacing w:after="0" w:line="240" w:lineRule="auto"/>
        <w:rPr>
          <w:rFonts w:ascii="Times New Roman" w:eastAsia="Times New Roman" w:hAnsi="Times New Roman" w:cs="Times New Roman"/>
          <w:sz w:val="24"/>
          <w:szCs w:val="24"/>
          <w:lang w:eastAsia="ru-RU"/>
        </w:rPr>
      </w:pPr>
    </w:p>
    <w:p w:rsidR="003D13C6" w:rsidRDefault="003D13C6" w:rsidP="00141D87">
      <w:pPr>
        <w:spacing w:after="0" w:line="240" w:lineRule="auto"/>
        <w:rPr>
          <w:rFonts w:ascii="Times New Roman" w:eastAsia="Times New Roman" w:hAnsi="Times New Roman" w:cs="Times New Roman"/>
          <w:sz w:val="24"/>
          <w:szCs w:val="24"/>
          <w:lang w:eastAsia="ru-RU"/>
        </w:rPr>
      </w:pPr>
    </w:p>
    <w:p w:rsidR="003D13C6" w:rsidRDefault="003D13C6" w:rsidP="00141D87">
      <w:pPr>
        <w:spacing w:after="0" w:line="240" w:lineRule="auto"/>
        <w:rPr>
          <w:rFonts w:ascii="Times New Roman" w:eastAsia="Times New Roman" w:hAnsi="Times New Roman" w:cs="Times New Roman"/>
          <w:sz w:val="24"/>
          <w:szCs w:val="24"/>
          <w:lang w:eastAsia="ru-RU"/>
        </w:rPr>
      </w:pPr>
    </w:p>
    <w:p w:rsidR="003D13C6" w:rsidRDefault="003D13C6" w:rsidP="00141D87">
      <w:pPr>
        <w:spacing w:after="0"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E4203">
        <w:rPr>
          <w:rFonts w:ascii="Times New Roman" w:eastAsia="Times New Roman" w:hAnsi="Times New Roman" w:cs="Times New Roman"/>
          <w:sz w:val="24"/>
          <w:szCs w:val="24"/>
          <w:lang w:eastAsia="ru-RU"/>
        </w:rPr>
        <w:br/>
      </w:r>
      <w:r w:rsidRPr="002E4203">
        <w:rPr>
          <w:rFonts w:ascii="Times New Roman" w:eastAsia="Times New Roman" w:hAnsi="Times New Roman" w:cs="Times New Roman"/>
          <w:b/>
          <w:bCs/>
          <w:sz w:val="24"/>
          <w:szCs w:val="24"/>
          <w:lang w:eastAsia="ru-RU"/>
        </w:rPr>
        <w:t>РЕШЕНИЕ</w:t>
      </w:r>
      <w:r>
        <w:rPr>
          <w:rFonts w:ascii="Times New Roman" w:eastAsia="Times New Roman" w:hAnsi="Times New Roman" w:cs="Times New Roman"/>
          <w:b/>
          <w:bCs/>
          <w:sz w:val="24"/>
          <w:szCs w:val="24"/>
          <w:lang w:eastAsia="ru-RU"/>
        </w:rPr>
        <w:t xml:space="preserve"> №18</w:t>
      </w:r>
    </w:p>
    <w:p w:rsidR="003D13C6" w:rsidRDefault="003D13C6" w:rsidP="003D13C6">
      <w:pPr>
        <w:tabs>
          <w:tab w:val="left" w:pos="1485"/>
        </w:tabs>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Pr="00404596">
        <w:rPr>
          <w:rFonts w:ascii="Times New Roman" w:eastAsia="Times New Roman" w:hAnsi="Times New Roman" w:cs="Times New Roman"/>
          <w:b/>
          <w:bCs/>
          <w:sz w:val="24"/>
          <w:szCs w:val="24"/>
          <w:lang w:eastAsia="ru-RU"/>
        </w:rPr>
        <w:t>15.11.2019 года</w:t>
      </w:r>
      <w:r>
        <w:rPr>
          <w:rFonts w:ascii="Times New Roman" w:eastAsia="Times New Roman" w:hAnsi="Times New Roman" w:cs="Times New Roman"/>
          <w:b/>
          <w:bCs/>
          <w:sz w:val="24"/>
          <w:szCs w:val="24"/>
          <w:lang w:eastAsia="ru-RU"/>
        </w:rPr>
        <w:t xml:space="preserve">                                                    с. </w:t>
      </w:r>
      <w:proofErr w:type="spellStart"/>
      <w:r>
        <w:rPr>
          <w:rFonts w:ascii="Times New Roman" w:eastAsia="Times New Roman" w:hAnsi="Times New Roman" w:cs="Times New Roman"/>
          <w:b/>
          <w:bCs/>
          <w:sz w:val="24"/>
          <w:szCs w:val="24"/>
          <w:lang w:eastAsia="ru-RU"/>
        </w:rPr>
        <w:t>Донгарон</w:t>
      </w:r>
      <w:proofErr w:type="spellEnd"/>
    </w:p>
    <w:p w:rsidR="003D13C6" w:rsidRDefault="003D13C6" w:rsidP="003D13C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E4203">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СОБРАНИЕ ПРЕДСТАВИТЕЛЕЙ ДОНГАРОНСКОГО</w:t>
      </w:r>
      <w:r w:rsidRPr="002E4203">
        <w:rPr>
          <w:rFonts w:ascii="Times New Roman" w:eastAsia="Times New Roman" w:hAnsi="Times New Roman" w:cs="Times New Roman"/>
          <w:b/>
          <w:bCs/>
          <w:sz w:val="24"/>
          <w:szCs w:val="24"/>
          <w:lang w:eastAsia="ru-RU"/>
        </w:rPr>
        <w:t xml:space="preserve"> СЕЛЬСКОГО ПОСЕЛЕНИЯ</w:t>
      </w:r>
      <w:r w:rsidRPr="002E4203">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ПРИГОРОДНОГО</w:t>
      </w:r>
      <w:r w:rsidRPr="002E4203">
        <w:rPr>
          <w:rFonts w:ascii="Times New Roman" w:eastAsia="Times New Roman" w:hAnsi="Times New Roman" w:cs="Times New Roman"/>
          <w:b/>
          <w:bCs/>
          <w:sz w:val="24"/>
          <w:szCs w:val="24"/>
          <w:lang w:eastAsia="ru-RU"/>
        </w:rPr>
        <w:t xml:space="preserve"> МУНИЦИПАЛЬНОГО РАЙОНА</w:t>
      </w:r>
    </w:p>
    <w:p w:rsidR="003D13C6" w:rsidRPr="002E4203" w:rsidRDefault="003D13C6" w:rsidP="003D13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РСО- АЛАНИЯ</w:t>
      </w:r>
    </w:p>
    <w:p w:rsidR="003D13C6" w:rsidRPr="002E4203" w:rsidRDefault="003D13C6" w:rsidP="003D13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4203">
        <w:rPr>
          <w:rFonts w:ascii="Times New Roman" w:eastAsia="Times New Roman" w:hAnsi="Times New Roman" w:cs="Times New Roman"/>
          <w:b/>
          <w:bCs/>
          <w:sz w:val="24"/>
          <w:szCs w:val="24"/>
          <w:lang w:eastAsia="ru-RU"/>
        </w:rPr>
        <w:t xml:space="preserve">Об утверждении порядка формирования, ведения, ежегодного дополнения и опубликования Перечня муниципального </w:t>
      </w:r>
      <w:proofErr w:type="gramStart"/>
      <w:r w:rsidRPr="002E4203">
        <w:rPr>
          <w:rFonts w:ascii="Times New Roman" w:eastAsia="Times New Roman" w:hAnsi="Times New Roman" w:cs="Times New Roman"/>
          <w:b/>
          <w:bCs/>
          <w:sz w:val="24"/>
          <w:szCs w:val="24"/>
          <w:lang w:eastAsia="ru-RU"/>
        </w:rPr>
        <w:t xml:space="preserve">имущества </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Донгаронского</w:t>
      </w:r>
      <w:proofErr w:type="spellEnd"/>
      <w:proofErr w:type="gramEnd"/>
      <w:r w:rsidRPr="002E4203">
        <w:rPr>
          <w:rFonts w:ascii="Times New Roman" w:eastAsia="Times New Roman" w:hAnsi="Times New Roman" w:cs="Times New Roman"/>
          <w:b/>
          <w:bCs/>
          <w:sz w:val="24"/>
          <w:szCs w:val="24"/>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13C6" w:rsidRPr="002E4203" w:rsidRDefault="00BB488A" w:rsidP="003D13C6">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Принято</w:t>
      </w:r>
      <w:r w:rsidR="003D13C6">
        <w:rPr>
          <w:rFonts w:ascii="Times New Roman" w:eastAsia="Times New Roman" w:hAnsi="Times New Roman" w:cs="Times New Roman"/>
          <w:b/>
          <w:bCs/>
          <w:sz w:val="24"/>
          <w:szCs w:val="24"/>
          <w:lang w:eastAsia="ru-RU"/>
        </w:rPr>
        <w:t xml:space="preserve"> Собранием Представителей </w:t>
      </w:r>
      <w:proofErr w:type="spellStart"/>
      <w:r w:rsidR="003D13C6">
        <w:rPr>
          <w:rFonts w:ascii="Times New Roman" w:eastAsia="Times New Roman" w:hAnsi="Times New Roman" w:cs="Times New Roman"/>
          <w:b/>
          <w:bCs/>
          <w:sz w:val="24"/>
          <w:szCs w:val="24"/>
          <w:lang w:eastAsia="ru-RU"/>
        </w:rPr>
        <w:t>Донгаронского</w:t>
      </w:r>
      <w:proofErr w:type="spellEnd"/>
      <w:r w:rsidR="003D13C6" w:rsidRPr="002E4203">
        <w:rPr>
          <w:rFonts w:ascii="Times New Roman" w:eastAsia="Times New Roman" w:hAnsi="Times New Roman" w:cs="Times New Roman"/>
          <w:b/>
          <w:bCs/>
          <w:sz w:val="24"/>
          <w:szCs w:val="24"/>
          <w:lang w:eastAsia="ru-RU"/>
        </w:rPr>
        <w:t xml:space="preserve"> сельского поселения 15</w:t>
      </w:r>
      <w:r w:rsidR="003D13C6">
        <w:rPr>
          <w:rFonts w:ascii="Times New Roman" w:eastAsia="Times New Roman" w:hAnsi="Times New Roman" w:cs="Times New Roman"/>
          <w:b/>
          <w:bCs/>
          <w:sz w:val="24"/>
          <w:szCs w:val="24"/>
          <w:lang w:eastAsia="ru-RU"/>
        </w:rPr>
        <w:t>.11.</w:t>
      </w:r>
      <w:r w:rsidR="003D13C6" w:rsidRPr="002E4203">
        <w:rPr>
          <w:rFonts w:ascii="Times New Roman" w:eastAsia="Times New Roman" w:hAnsi="Times New Roman" w:cs="Times New Roman"/>
          <w:b/>
          <w:bCs/>
          <w:sz w:val="24"/>
          <w:szCs w:val="24"/>
          <w:lang w:eastAsia="ru-RU"/>
        </w:rPr>
        <w:t>2019 года</w:t>
      </w: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 xml:space="preserve">В соответствии с Федеральным законом от 24.07.2007 № 209-ФЗ «О развитии малого и среднего предпринимательства в Российской Федерации», руководствуясь статьей 14 Федерального закона от 06.10.2003 № 131-ФЗ «Об общих принципах организации местного самоуправления в Российской Федерации»,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Уставом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и в целях оказания мер имущественной поддержки путем предоставления муниципального имущества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w:t>
      </w:r>
      <w:r>
        <w:rPr>
          <w:rFonts w:ascii="Times New Roman" w:eastAsia="Times New Roman" w:hAnsi="Times New Roman" w:cs="Times New Roman"/>
          <w:sz w:val="24"/>
          <w:szCs w:val="24"/>
          <w:lang w:eastAsia="ru-RU"/>
        </w:rPr>
        <w:t xml:space="preserve">о предпринимательства, Собрание Представителей </w:t>
      </w: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br/>
      </w:r>
      <w:r w:rsidRPr="00B145CB">
        <w:rPr>
          <w:rFonts w:ascii="Times New Roman" w:eastAsia="Times New Roman" w:hAnsi="Times New Roman" w:cs="Times New Roman"/>
          <w:b/>
          <w:sz w:val="24"/>
          <w:szCs w:val="24"/>
          <w:lang w:eastAsia="ru-RU"/>
        </w:rPr>
        <w:t>РЕШИЛ:</w:t>
      </w:r>
      <w:r>
        <w:rPr>
          <w:rFonts w:ascii="Times New Roman" w:eastAsia="Times New Roman" w:hAnsi="Times New Roman" w:cs="Times New Roman"/>
          <w:sz w:val="24"/>
          <w:szCs w:val="24"/>
          <w:lang w:eastAsia="ru-RU"/>
        </w:rPr>
        <w:br/>
        <w:t>1.</w:t>
      </w:r>
      <w:r w:rsidRPr="002E4203">
        <w:rPr>
          <w:rFonts w:ascii="Times New Roman" w:eastAsia="Times New Roman" w:hAnsi="Times New Roman" w:cs="Times New Roman"/>
          <w:sz w:val="24"/>
          <w:szCs w:val="24"/>
          <w:lang w:eastAsia="ru-RU"/>
        </w:rPr>
        <w:t>Утвердить: </w:t>
      </w:r>
      <w:r w:rsidRPr="002E4203">
        <w:rPr>
          <w:rFonts w:ascii="Times New Roman" w:eastAsia="Times New Roman" w:hAnsi="Times New Roman" w:cs="Times New Roman"/>
          <w:sz w:val="24"/>
          <w:szCs w:val="24"/>
          <w:lang w:eastAsia="ru-RU"/>
        </w:rPr>
        <w:br/>
        <w:t xml:space="preserve">1.1 Порядок формирования, ведения, ежегодного дополнения и опубликования Перечня муниципального имущества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r w:rsidRPr="002E4203">
        <w:rPr>
          <w:rFonts w:ascii="Times New Roman" w:eastAsia="Times New Roman" w:hAnsi="Times New Roman" w:cs="Times New Roman"/>
          <w:sz w:val="24"/>
          <w:szCs w:val="24"/>
          <w:lang w:eastAsia="ru-RU"/>
        </w:rPr>
        <w:br/>
        <w:t xml:space="preserve">1.2. Форму Перечня муниципального имущества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 </w:t>
      </w:r>
      <w:r w:rsidRPr="002E4203">
        <w:rPr>
          <w:rFonts w:ascii="Times New Roman" w:eastAsia="Times New Roman" w:hAnsi="Times New Roman" w:cs="Times New Roman"/>
          <w:sz w:val="24"/>
          <w:szCs w:val="24"/>
          <w:lang w:eastAsia="ru-RU"/>
        </w:rPr>
        <w:br/>
        <w:t xml:space="preserve">1.3. Виды муниципального имущества, которое используется для формирования перечня муниципального имущества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предназначенного для </w:t>
      </w: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Pr="002E4203"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r w:rsidRPr="002E4203">
        <w:rPr>
          <w:rFonts w:ascii="Times New Roman" w:eastAsia="Times New Roman" w:hAnsi="Times New Roman" w:cs="Times New Roman"/>
          <w:sz w:val="24"/>
          <w:szCs w:val="24"/>
          <w:lang w:eastAsia="ru-RU"/>
        </w:rPr>
        <w:br/>
        <w:t xml:space="preserve">2. Определить Администрацию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сельского поселения Пригородного</w:t>
      </w:r>
      <w:r w:rsidRPr="002E4203">
        <w:rPr>
          <w:rFonts w:ascii="Times New Roman" w:eastAsia="Times New Roman" w:hAnsi="Times New Roman" w:cs="Times New Roman"/>
          <w:sz w:val="24"/>
          <w:szCs w:val="24"/>
          <w:lang w:eastAsia="ru-RU"/>
        </w:rPr>
        <w:t xml:space="preserve"> муниципального района уполномоченным органом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по:</w:t>
      </w:r>
      <w:r w:rsidRPr="002E4203">
        <w:rPr>
          <w:rFonts w:ascii="Times New Roman" w:eastAsia="Times New Roman" w:hAnsi="Times New Roman" w:cs="Times New Roman"/>
          <w:sz w:val="24"/>
          <w:szCs w:val="24"/>
          <w:lang w:eastAsia="ru-RU"/>
        </w:rPr>
        <w:br/>
        <w:t xml:space="preserve">2.1. Формированию, ведению, а также опубликованию Перечня муниципального имущества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r w:rsidRPr="002E4203">
        <w:rPr>
          <w:rFonts w:ascii="Times New Roman" w:eastAsia="Times New Roman" w:hAnsi="Times New Roman" w:cs="Times New Roman"/>
          <w:sz w:val="24"/>
          <w:szCs w:val="24"/>
          <w:lang w:eastAsia="ru-RU"/>
        </w:rPr>
        <w:b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r w:rsidRPr="002E4203">
        <w:rPr>
          <w:rFonts w:ascii="Times New Roman" w:eastAsia="Times New Roman" w:hAnsi="Times New Roman" w:cs="Times New Roman"/>
          <w:sz w:val="24"/>
          <w:szCs w:val="24"/>
          <w:lang w:eastAsia="ru-RU"/>
        </w:rPr>
        <w:br/>
        <w:t xml:space="preserve">3. Администрации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Пригородного</w:t>
      </w:r>
      <w:r w:rsidRPr="002E4203">
        <w:rPr>
          <w:rFonts w:ascii="Times New Roman" w:eastAsia="Times New Roman" w:hAnsi="Times New Roman" w:cs="Times New Roman"/>
          <w:sz w:val="24"/>
          <w:szCs w:val="24"/>
          <w:lang w:eastAsia="ru-RU"/>
        </w:rPr>
        <w:t xml:space="preserve"> муниципального района утвердить и обеспечить опубликование Перечня в средствах массовой информации, определенных Уставом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в течение 10 рабочих дней со дня утверждения, обеспечить размещение Перечня на официальном сайте органов местного самоуправления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w:t>
      </w:r>
      <w:r w:rsidRPr="002E4203">
        <w:rPr>
          <w:rFonts w:ascii="Times New Roman" w:eastAsia="Times New Roman" w:hAnsi="Times New Roman" w:cs="Times New Roman"/>
          <w:sz w:val="24"/>
          <w:szCs w:val="24"/>
          <w:lang w:eastAsia="ru-RU"/>
        </w:rPr>
        <w:t>сельского поселения в течение 3 рабочих дней со дня утверждения,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решению.</w:t>
      </w:r>
    </w:p>
    <w:p w:rsidR="003D13C6" w:rsidRPr="002E4203"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 </w:t>
      </w:r>
    </w:p>
    <w:p w:rsidR="003D13C6" w:rsidRDefault="003D13C6" w:rsidP="003D1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w:t>
      </w:r>
      <w:proofErr w:type="spellStart"/>
      <w:r>
        <w:rPr>
          <w:rFonts w:ascii="Times New Roman" w:eastAsia="Times New Roman" w:hAnsi="Times New Roman" w:cs="Times New Roman"/>
          <w:sz w:val="24"/>
          <w:szCs w:val="24"/>
          <w:lang w:eastAsia="ru-RU"/>
        </w:rPr>
        <w:t>Донгаронского</w:t>
      </w:r>
      <w:proofErr w:type="spellEnd"/>
    </w:p>
    <w:p w:rsidR="003D13C6" w:rsidRDefault="003D13C6" w:rsidP="003D1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4203">
        <w:rPr>
          <w:rFonts w:ascii="Times New Roman" w:eastAsia="Times New Roman" w:hAnsi="Times New Roman" w:cs="Times New Roman"/>
          <w:sz w:val="24"/>
          <w:szCs w:val="24"/>
          <w:lang w:eastAsia="ru-RU"/>
        </w:rPr>
        <w:t xml:space="preserve"> </w:t>
      </w:r>
      <w:proofErr w:type="gramStart"/>
      <w:r w:rsidRPr="002E4203">
        <w:rPr>
          <w:rFonts w:ascii="Times New Roman" w:eastAsia="Times New Roman" w:hAnsi="Times New Roman" w:cs="Times New Roman"/>
          <w:sz w:val="24"/>
          <w:szCs w:val="24"/>
          <w:lang w:eastAsia="ru-RU"/>
        </w:rPr>
        <w:t>сел</w:t>
      </w:r>
      <w:r>
        <w:rPr>
          <w:rFonts w:ascii="Times New Roman" w:eastAsia="Times New Roman" w:hAnsi="Times New Roman" w:cs="Times New Roman"/>
          <w:sz w:val="24"/>
          <w:szCs w:val="24"/>
          <w:lang w:eastAsia="ru-RU"/>
        </w:rPr>
        <w:t>ьского</w:t>
      </w:r>
      <w:proofErr w:type="gramEnd"/>
      <w:r>
        <w:rPr>
          <w:rFonts w:ascii="Times New Roman" w:eastAsia="Times New Roman" w:hAnsi="Times New Roman" w:cs="Times New Roman"/>
          <w:sz w:val="24"/>
          <w:szCs w:val="24"/>
          <w:lang w:eastAsia="ru-RU"/>
        </w:rPr>
        <w:t xml:space="preserve"> поселения                                                  </w:t>
      </w:r>
      <w:proofErr w:type="spellStart"/>
      <w:r>
        <w:rPr>
          <w:rFonts w:ascii="Times New Roman" w:eastAsia="Times New Roman" w:hAnsi="Times New Roman" w:cs="Times New Roman"/>
          <w:sz w:val="24"/>
          <w:szCs w:val="24"/>
          <w:lang w:eastAsia="ru-RU"/>
        </w:rPr>
        <w:t>Булкаев</w:t>
      </w:r>
      <w:proofErr w:type="spellEnd"/>
      <w:r>
        <w:rPr>
          <w:rFonts w:ascii="Times New Roman" w:eastAsia="Times New Roman" w:hAnsi="Times New Roman" w:cs="Times New Roman"/>
          <w:sz w:val="24"/>
          <w:szCs w:val="24"/>
          <w:lang w:eastAsia="ru-RU"/>
        </w:rPr>
        <w:t xml:space="preserve"> Э.Ш.</w:t>
      </w:r>
    </w:p>
    <w:p w:rsidR="003D13C6" w:rsidRDefault="003D13C6" w:rsidP="003D13C6">
      <w:pPr>
        <w:tabs>
          <w:tab w:val="left" w:pos="6315"/>
        </w:tabs>
        <w:spacing w:after="0" w:line="240" w:lineRule="auto"/>
        <w:rPr>
          <w:rFonts w:ascii="Times New Roman" w:eastAsia="Times New Roman" w:hAnsi="Times New Roman" w:cs="Times New Roman"/>
          <w:sz w:val="24"/>
          <w:szCs w:val="24"/>
          <w:lang w:eastAsia="ru-RU"/>
        </w:rPr>
      </w:pPr>
    </w:p>
    <w:p w:rsidR="003D13C6" w:rsidRPr="002E4203" w:rsidRDefault="003D13C6" w:rsidP="003D13C6">
      <w:pPr>
        <w:tabs>
          <w:tab w:val="left" w:pos="631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p>
    <w:p w:rsidR="003D13C6" w:rsidRPr="002E4203" w:rsidRDefault="003D13C6" w:rsidP="003D13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Pr="002E4203"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 </w:t>
      </w:r>
    </w:p>
    <w:p w:rsidR="003D13C6" w:rsidRPr="002E4203"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Pr="002E4203"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r>
        <w:rPr>
          <w:rFonts w:ascii="Times New Roman" w:eastAsia="Times New Roman" w:hAnsi="Times New Roman" w:cs="Times New Roman"/>
          <w:sz w:val="24"/>
          <w:szCs w:val="24"/>
          <w:lang w:eastAsia="ru-RU"/>
        </w:rPr>
        <w:br/>
        <w:t>к решению Собрания представителей</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br/>
        <w:t>Пригородного</w:t>
      </w:r>
      <w:r w:rsidRPr="002E4203">
        <w:rPr>
          <w:rFonts w:ascii="Times New Roman" w:eastAsia="Times New Roman" w:hAnsi="Times New Roman" w:cs="Times New Roman"/>
          <w:sz w:val="24"/>
          <w:szCs w:val="24"/>
          <w:lang w:eastAsia="ru-RU"/>
        </w:rPr>
        <w:t xml:space="preserve"> муниципального района</w:t>
      </w:r>
      <w:r w:rsidRPr="002E4203">
        <w:rPr>
          <w:rFonts w:ascii="Times New Roman" w:eastAsia="Times New Roman" w:hAnsi="Times New Roman" w:cs="Times New Roman"/>
          <w:sz w:val="24"/>
          <w:szCs w:val="24"/>
          <w:lang w:eastAsia="ru-RU"/>
        </w:rPr>
        <w:br/>
        <w:t>от</w:t>
      </w:r>
      <w:r>
        <w:rPr>
          <w:rFonts w:ascii="Times New Roman" w:eastAsia="Times New Roman" w:hAnsi="Times New Roman" w:cs="Times New Roman"/>
          <w:sz w:val="24"/>
          <w:szCs w:val="24"/>
          <w:lang w:eastAsia="ru-RU"/>
        </w:rPr>
        <w:t xml:space="preserve"> 15 ноября 2019 г. № 18</w:t>
      </w:r>
    </w:p>
    <w:p w:rsidR="003D13C6" w:rsidRPr="002E4203"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b/>
          <w:bCs/>
          <w:sz w:val="24"/>
          <w:szCs w:val="24"/>
          <w:lang w:eastAsia="ru-RU"/>
        </w:rPr>
        <w:t xml:space="preserve">Порядок формирования, ведения, ежегодного дополнения и опубликования Перечня муниципального </w:t>
      </w:r>
      <w:proofErr w:type="gramStart"/>
      <w:r w:rsidRPr="002E4203">
        <w:rPr>
          <w:rFonts w:ascii="Times New Roman" w:eastAsia="Times New Roman" w:hAnsi="Times New Roman" w:cs="Times New Roman"/>
          <w:b/>
          <w:bCs/>
          <w:sz w:val="24"/>
          <w:szCs w:val="24"/>
          <w:lang w:eastAsia="ru-RU"/>
        </w:rPr>
        <w:t xml:space="preserve">имущества </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Донгаронского</w:t>
      </w:r>
      <w:proofErr w:type="spellEnd"/>
      <w:proofErr w:type="gramEnd"/>
      <w:r>
        <w:rPr>
          <w:rFonts w:ascii="Times New Roman" w:eastAsia="Times New Roman" w:hAnsi="Times New Roman" w:cs="Times New Roman"/>
          <w:b/>
          <w:bCs/>
          <w:sz w:val="24"/>
          <w:szCs w:val="24"/>
          <w:lang w:eastAsia="ru-RU"/>
        </w:rPr>
        <w:t xml:space="preserve"> </w:t>
      </w:r>
      <w:r w:rsidRPr="002E4203">
        <w:rPr>
          <w:rFonts w:ascii="Times New Roman" w:eastAsia="Times New Roman" w:hAnsi="Times New Roman" w:cs="Times New Roman"/>
          <w:b/>
          <w:bCs/>
          <w:sz w:val="24"/>
          <w:szCs w:val="24"/>
          <w:lang w:eastAsia="ru-RU"/>
        </w:rPr>
        <w:t>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13C6" w:rsidRPr="002E4203"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1. Общие положения</w:t>
      </w:r>
    </w:p>
    <w:p w:rsidR="003D13C6" w:rsidRPr="002E4203"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3D13C6" w:rsidRPr="002E4203"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2. Цели создания и основные принципы формирования, ведения, ежегодного дополнения и опубликования Перечня</w:t>
      </w: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2.1. В Перечне содержатся сведения о муниципальном имуществе</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rFonts w:ascii="Times New Roman" w:eastAsia="Times New Roman" w:hAnsi="Times New Roman" w:cs="Times New Roman"/>
          <w:sz w:val="24"/>
          <w:szCs w:val="24"/>
          <w:lang w:eastAsia="ru-RU"/>
        </w:rPr>
        <w:t xml:space="preserve">3 Земельного кодекса Российской </w:t>
      </w:r>
      <w:r w:rsidRPr="002E4203">
        <w:rPr>
          <w:rFonts w:ascii="Times New Roman" w:eastAsia="Times New Roman" w:hAnsi="Times New Roman" w:cs="Times New Roman"/>
          <w:sz w:val="24"/>
          <w:szCs w:val="24"/>
          <w:lang w:eastAsia="ru-RU"/>
        </w:rPr>
        <w:t>Федерации.</w:t>
      </w:r>
      <w:r w:rsidRPr="002E4203">
        <w:rPr>
          <w:rFonts w:ascii="Times New Roman" w:eastAsia="Times New Roman" w:hAnsi="Times New Roman" w:cs="Times New Roman"/>
          <w:sz w:val="24"/>
          <w:szCs w:val="24"/>
          <w:lang w:eastAsia="ru-RU"/>
        </w:rPr>
        <w:br/>
        <w:t>2.2. Формирование Перечня осуществляется в целях:</w:t>
      </w:r>
      <w:r w:rsidRPr="002E4203">
        <w:rPr>
          <w:rFonts w:ascii="Times New Roman" w:eastAsia="Times New Roman" w:hAnsi="Times New Roman" w:cs="Times New Roman"/>
          <w:sz w:val="24"/>
          <w:szCs w:val="24"/>
          <w:lang w:eastAsia="ru-RU"/>
        </w:rPr>
        <w:b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Pr="002E4203">
        <w:rPr>
          <w:rFonts w:ascii="Times New Roman" w:eastAsia="Times New Roman" w:hAnsi="Times New Roman" w:cs="Times New Roman"/>
          <w:sz w:val="24"/>
          <w:szCs w:val="24"/>
          <w:lang w:eastAsia="ru-RU"/>
        </w:rPr>
        <w:br/>
        <w:t>2.2.2. Предоставления имущества, принадлежащего на праве собственно</w:t>
      </w:r>
      <w:r w:rsidR="000D437B">
        <w:rPr>
          <w:rFonts w:ascii="Times New Roman" w:eastAsia="Times New Roman" w:hAnsi="Times New Roman" w:cs="Times New Roman"/>
          <w:sz w:val="24"/>
          <w:szCs w:val="24"/>
          <w:lang w:eastAsia="ru-RU"/>
        </w:rPr>
        <w:t xml:space="preserve">сти муниципальному образованию </w:t>
      </w:r>
      <w:proofErr w:type="spellStart"/>
      <w:r w:rsidR="000D437B">
        <w:rPr>
          <w:rFonts w:ascii="Times New Roman" w:eastAsia="Times New Roman" w:hAnsi="Times New Roman" w:cs="Times New Roman"/>
          <w:sz w:val="24"/>
          <w:szCs w:val="24"/>
          <w:lang w:eastAsia="ru-RU"/>
        </w:rPr>
        <w:t>Донгаронского</w:t>
      </w:r>
      <w:proofErr w:type="spellEnd"/>
      <w:r w:rsidR="000D437B">
        <w:rPr>
          <w:rFonts w:ascii="Times New Roman" w:eastAsia="Times New Roman" w:hAnsi="Times New Roman" w:cs="Times New Roman"/>
          <w:sz w:val="24"/>
          <w:szCs w:val="24"/>
          <w:lang w:eastAsia="ru-RU"/>
        </w:rPr>
        <w:t xml:space="preserve"> сельского поселения</w:t>
      </w:r>
      <w:r w:rsidRPr="002E42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Пригородного</w:t>
      </w:r>
      <w:r w:rsidRPr="002E4203">
        <w:rPr>
          <w:rFonts w:ascii="Times New Roman" w:eastAsia="Times New Roman" w:hAnsi="Times New Roman" w:cs="Times New Roman"/>
          <w:sz w:val="24"/>
          <w:szCs w:val="24"/>
          <w:lang w:eastAsia="ru-RU"/>
        </w:rPr>
        <w:t xml:space="preserve"> </w:t>
      </w:r>
      <w:r w:rsidR="000D437B">
        <w:rPr>
          <w:rFonts w:ascii="Times New Roman" w:eastAsia="Times New Roman" w:hAnsi="Times New Roman" w:cs="Times New Roman"/>
          <w:sz w:val="24"/>
          <w:szCs w:val="24"/>
          <w:lang w:eastAsia="ru-RU"/>
        </w:rPr>
        <w:lastRenderedPageBreak/>
        <w:t>муниципального района</w:t>
      </w:r>
      <w:r w:rsidRPr="002E4203">
        <w:rPr>
          <w:rFonts w:ascii="Times New Roman" w:eastAsia="Times New Roman" w:hAnsi="Times New Roman" w:cs="Times New Roman"/>
          <w:sz w:val="24"/>
          <w:szCs w:val="24"/>
          <w:lang w:eastAsia="ru-RU"/>
        </w:rPr>
        <w:t xml:space="preserve"> во владение и (или) пользование на долгосрочной основе (в том числе </w:t>
      </w:r>
      <w:r w:rsidR="000D437B" w:rsidRPr="002E4203">
        <w:rPr>
          <w:rFonts w:ascii="Times New Roman" w:eastAsia="Times New Roman" w:hAnsi="Times New Roman" w:cs="Times New Roman"/>
          <w:sz w:val="24"/>
          <w:szCs w:val="24"/>
          <w:lang w:eastAsia="ru-RU"/>
        </w:rPr>
        <w:t>возмездном</w:t>
      </w:r>
      <w:r w:rsidRPr="002E4203">
        <w:rPr>
          <w:rFonts w:ascii="Times New Roman" w:eastAsia="Times New Roman" w:hAnsi="Times New Roman" w:cs="Times New Roman"/>
          <w:sz w:val="24"/>
          <w:szCs w:val="24"/>
          <w:lang w:eastAsia="ru-RU"/>
        </w:rPr>
        <w:t>, безвозмездно и по льготным ставкам арендной платы) субъектам малого</w:t>
      </w:r>
      <w:r>
        <w:rPr>
          <w:rFonts w:ascii="Times New Roman" w:eastAsia="Times New Roman" w:hAnsi="Times New Roman" w:cs="Times New Roman"/>
          <w:sz w:val="24"/>
          <w:szCs w:val="24"/>
          <w:lang w:eastAsia="ru-RU"/>
        </w:rPr>
        <w:t xml:space="preserve"> </w:t>
      </w:r>
      <w:r w:rsidRPr="002E4203">
        <w:rPr>
          <w:rFonts w:ascii="Times New Roman" w:eastAsia="Times New Roman" w:hAnsi="Times New Roman" w:cs="Times New Roman"/>
          <w:sz w:val="24"/>
          <w:szCs w:val="24"/>
          <w:lang w:eastAsia="ru-RU"/>
        </w:rPr>
        <w:t>и среднего предпринимательства и организациям инфраструктуры поддержки.</w:t>
      </w:r>
      <w:r w:rsidRPr="002E4203">
        <w:rPr>
          <w:rFonts w:ascii="Times New Roman" w:eastAsia="Times New Roman" w:hAnsi="Times New Roman" w:cs="Times New Roman"/>
          <w:sz w:val="24"/>
          <w:szCs w:val="24"/>
          <w:lang w:eastAsia="ru-RU"/>
        </w:rPr>
        <w:br/>
        <w:t xml:space="preserve">2.2.3. Реализации полномочий органов местного самоуправления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в сфере оказания имущественной поддержки субъектам малого и среднего предпринимательства.</w:t>
      </w:r>
      <w:r w:rsidRPr="002E4203">
        <w:rPr>
          <w:rFonts w:ascii="Times New Roman" w:eastAsia="Times New Roman" w:hAnsi="Times New Roman" w:cs="Times New Roman"/>
          <w:sz w:val="24"/>
          <w:szCs w:val="24"/>
          <w:lang w:eastAsia="ru-RU"/>
        </w:rPr>
        <w:br/>
        <w:t xml:space="preserve">2.2.4. Повышения эффективности управления муниципальным имуществом, находящимся в собственности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стимулирования развития малого и среднего предпринимательства на территории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w:t>
      </w:r>
      <w:r w:rsidRPr="002E4203">
        <w:rPr>
          <w:rFonts w:ascii="Times New Roman" w:eastAsia="Times New Roman" w:hAnsi="Times New Roman" w:cs="Times New Roman"/>
          <w:sz w:val="24"/>
          <w:szCs w:val="24"/>
          <w:lang w:eastAsia="ru-RU"/>
        </w:rPr>
        <w:br/>
        <w:t>2.3. Формирование и ведение Перечня основывается на следующих основных принципах:</w:t>
      </w:r>
      <w:r w:rsidRPr="002E4203">
        <w:rPr>
          <w:rFonts w:ascii="Times New Roman" w:eastAsia="Times New Roman" w:hAnsi="Times New Roman" w:cs="Times New Roman"/>
          <w:sz w:val="24"/>
          <w:szCs w:val="24"/>
          <w:lang w:eastAsia="ru-RU"/>
        </w:rPr>
        <w:br/>
        <w:t>2.3.1 Достоверность данных об имуществе, включаемом в Перечень, и поддержание актуальности информации об имуществе, включенном в Перечень.</w:t>
      </w:r>
      <w:r w:rsidRPr="002E4203">
        <w:rPr>
          <w:rFonts w:ascii="Times New Roman" w:eastAsia="Times New Roman" w:hAnsi="Times New Roman" w:cs="Times New Roman"/>
          <w:sz w:val="24"/>
          <w:szCs w:val="24"/>
          <w:lang w:eastAsia="ru-RU"/>
        </w:rPr>
        <w:br/>
        <w:t xml:space="preserve">2.3.2. Ежегодная актуализация Перечня (до 1 ноября текущего года), осуществляемая на основе предложений, в том числе внесенных органами местного самоуправления </w:t>
      </w:r>
      <w:r>
        <w:rPr>
          <w:rFonts w:ascii="Times New Roman" w:eastAsia="Times New Roman" w:hAnsi="Times New Roman" w:cs="Times New Roman"/>
          <w:sz w:val="24"/>
          <w:szCs w:val="24"/>
          <w:lang w:eastAsia="ru-RU"/>
        </w:rPr>
        <w:t xml:space="preserve"> </w:t>
      </w:r>
      <w:r w:rsidRPr="002E4203">
        <w:rPr>
          <w:rFonts w:ascii="Times New Roman" w:eastAsia="Times New Roman" w:hAnsi="Times New Roman" w:cs="Times New Roman"/>
          <w:sz w:val="24"/>
          <w:szCs w:val="24"/>
          <w:lang w:eastAsia="ru-RU"/>
        </w:rPr>
        <w:t xml:space="preserve"> сельского поселения.</w:t>
      </w:r>
      <w:r w:rsidRPr="002E4203">
        <w:rPr>
          <w:rFonts w:ascii="Times New Roman" w:eastAsia="Times New Roman" w:hAnsi="Times New Roman" w:cs="Times New Roman"/>
          <w:sz w:val="24"/>
          <w:szCs w:val="24"/>
          <w:lang w:eastAsia="ru-RU"/>
        </w:rPr>
        <w:b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3D13C6" w:rsidRPr="002E4203"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3. Формирование, ведение Перечня, внесение в него изменений, в том числе ежегодное дополнение Перечня</w:t>
      </w: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 xml:space="preserve">3.1. Перечень, изменения и ежегодное дополнение в него утверждаются решением </w:t>
      </w:r>
      <w:proofErr w:type="gramStart"/>
      <w:r w:rsidRPr="002E4203">
        <w:rPr>
          <w:rFonts w:ascii="Times New Roman" w:eastAsia="Times New Roman" w:hAnsi="Times New Roman" w:cs="Times New Roman"/>
          <w:sz w:val="24"/>
          <w:szCs w:val="24"/>
          <w:lang w:eastAsia="ru-RU"/>
        </w:rPr>
        <w:t xml:space="preserve">Совета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proofErr w:type="gramEnd"/>
      <w:r>
        <w:rPr>
          <w:rFonts w:ascii="Times New Roman" w:eastAsia="Times New Roman" w:hAnsi="Times New Roman" w:cs="Times New Roman"/>
          <w:sz w:val="24"/>
          <w:szCs w:val="24"/>
          <w:lang w:eastAsia="ru-RU"/>
        </w:rPr>
        <w:t xml:space="preserve"> </w:t>
      </w:r>
      <w:r w:rsidRPr="002E4203">
        <w:rPr>
          <w:rFonts w:ascii="Times New Roman" w:eastAsia="Times New Roman" w:hAnsi="Times New Roman" w:cs="Times New Roman"/>
          <w:sz w:val="24"/>
          <w:szCs w:val="24"/>
          <w:lang w:eastAsia="ru-RU"/>
        </w:rPr>
        <w:t>сельского поселения.</w:t>
      </w:r>
      <w:r w:rsidRPr="002E4203">
        <w:rPr>
          <w:rFonts w:ascii="Times New Roman" w:eastAsia="Times New Roman" w:hAnsi="Times New Roman" w:cs="Times New Roman"/>
          <w:sz w:val="24"/>
          <w:szCs w:val="24"/>
          <w:lang w:eastAsia="ru-RU"/>
        </w:rPr>
        <w:br/>
        <w:t xml:space="preserve">3.2. Формирование и ведение Перечня осуществляется Администрацией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w:t>
      </w:r>
      <w:r w:rsidRPr="002E4203">
        <w:rPr>
          <w:rFonts w:ascii="Times New Roman" w:eastAsia="Times New Roman" w:hAnsi="Times New Roman" w:cs="Times New Roman"/>
          <w:sz w:val="24"/>
          <w:szCs w:val="24"/>
          <w:lang w:eastAsia="ru-RU"/>
        </w:rPr>
        <w:t>сельского поселения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r w:rsidRPr="002E4203">
        <w:rPr>
          <w:rFonts w:ascii="Times New Roman" w:eastAsia="Times New Roman" w:hAnsi="Times New Roman" w:cs="Times New Roman"/>
          <w:sz w:val="24"/>
          <w:szCs w:val="24"/>
          <w:lang w:eastAsia="ru-RU"/>
        </w:rPr>
        <w:br/>
        <w:t xml:space="preserve">3.3. В Перечень вносятся сведения об имуществе, соответствующем следующим </w:t>
      </w:r>
      <w:proofErr w:type="gramStart"/>
      <w:r w:rsidRPr="002E4203">
        <w:rPr>
          <w:rFonts w:ascii="Times New Roman" w:eastAsia="Times New Roman" w:hAnsi="Times New Roman" w:cs="Times New Roman"/>
          <w:sz w:val="24"/>
          <w:szCs w:val="24"/>
          <w:lang w:eastAsia="ru-RU"/>
        </w:rPr>
        <w:t>критериям:</w:t>
      </w:r>
      <w:r w:rsidRPr="002E4203">
        <w:rPr>
          <w:rFonts w:ascii="Times New Roman" w:eastAsia="Times New Roman" w:hAnsi="Times New Roman" w:cs="Times New Roman"/>
          <w:sz w:val="24"/>
          <w:szCs w:val="24"/>
          <w:lang w:eastAsia="ru-RU"/>
        </w:rPr>
        <w:br/>
        <w:t>3.3.1</w:t>
      </w:r>
      <w:proofErr w:type="gramEnd"/>
      <w:r w:rsidRPr="002E4203">
        <w:rPr>
          <w:rFonts w:ascii="Times New Roman" w:eastAsia="Times New Roman" w:hAnsi="Times New Roman" w:cs="Times New Roman"/>
          <w:sz w:val="24"/>
          <w:szCs w:val="24"/>
          <w:lang w:eastAsia="ru-RU"/>
        </w:rPr>
        <w:t>.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E4203">
        <w:rPr>
          <w:rFonts w:ascii="Times New Roman" w:eastAsia="Times New Roman" w:hAnsi="Times New Roman" w:cs="Times New Roman"/>
          <w:sz w:val="24"/>
          <w:szCs w:val="24"/>
          <w:lang w:eastAsia="ru-RU"/>
        </w:rPr>
        <w:br/>
        <w:t>3.3.2. В отношении имущества федеральными законами не установлен запрет на его передачу во временное владение и (или) пользование, в том числе в аренду;</w:t>
      </w:r>
      <w:r w:rsidRPr="002E4203">
        <w:rPr>
          <w:rFonts w:ascii="Times New Roman" w:eastAsia="Times New Roman" w:hAnsi="Times New Roman" w:cs="Times New Roman"/>
          <w:sz w:val="24"/>
          <w:szCs w:val="24"/>
          <w:lang w:eastAsia="ru-RU"/>
        </w:rPr>
        <w:br/>
        <w:t>3.3.3. Имущество не является объектом религиозного назначения;</w:t>
      </w:r>
      <w:r w:rsidRPr="002E4203">
        <w:rPr>
          <w:rFonts w:ascii="Times New Roman" w:eastAsia="Times New Roman" w:hAnsi="Times New Roman" w:cs="Times New Roman"/>
          <w:sz w:val="24"/>
          <w:szCs w:val="24"/>
          <w:lang w:eastAsia="ru-RU"/>
        </w:rPr>
        <w:b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нормативными правовыми актами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регулирующими предоставление в аренду объектов капитального строительства, требующих капитального ремонта, реконструкции, завершения строительства; </w:t>
      </w:r>
      <w:r w:rsidRPr="002E4203">
        <w:rPr>
          <w:rFonts w:ascii="Times New Roman" w:eastAsia="Times New Roman" w:hAnsi="Times New Roman" w:cs="Times New Roman"/>
          <w:sz w:val="24"/>
          <w:szCs w:val="24"/>
          <w:lang w:eastAsia="ru-RU"/>
        </w:rPr>
        <w:b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r w:rsidRPr="002E4203">
        <w:rPr>
          <w:rFonts w:ascii="Times New Roman" w:eastAsia="Times New Roman" w:hAnsi="Times New Roman" w:cs="Times New Roman"/>
          <w:sz w:val="24"/>
          <w:szCs w:val="24"/>
          <w:lang w:eastAsia="ru-RU"/>
        </w:rPr>
        <w:br/>
        <w:t>3.3.6. Имущество не признано аварийным и подлежащим сносу;</w:t>
      </w:r>
      <w:r w:rsidRPr="002E4203">
        <w:rPr>
          <w:rFonts w:ascii="Times New Roman" w:eastAsia="Times New Roman" w:hAnsi="Times New Roman" w:cs="Times New Roman"/>
          <w:sz w:val="24"/>
          <w:szCs w:val="24"/>
          <w:lang w:eastAsia="ru-RU"/>
        </w:rPr>
        <w:br/>
        <w:t>3.3.7. Имущество не относится к жилому фонду или объектам сети инженерно-технического обеспечения, к которым подключен объект жилищного фонда;</w:t>
      </w:r>
      <w:r w:rsidRPr="002E4203">
        <w:rPr>
          <w:rFonts w:ascii="Times New Roman" w:eastAsia="Times New Roman" w:hAnsi="Times New Roman" w:cs="Times New Roman"/>
          <w:sz w:val="24"/>
          <w:szCs w:val="24"/>
          <w:lang w:eastAsia="ru-RU"/>
        </w:rPr>
        <w:br/>
        <w:t>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r w:rsidRPr="002E4203">
        <w:rPr>
          <w:rFonts w:ascii="Times New Roman" w:eastAsia="Times New Roman" w:hAnsi="Times New Roman" w:cs="Times New Roman"/>
          <w:sz w:val="24"/>
          <w:szCs w:val="24"/>
          <w:lang w:eastAsia="ru-RU"/>
        </w:rPr>
        <w:br/>
      </w:r>
      <w:r w:rsidRPr="002E4203">
        <w:rPr>
          <w:rFonts w:ascii="Times New Roman" w:eastAsia="Times New Roman" w:hAnsi="Times New Roman" w:cs="Times New Roman"/>
          <w:sz w:val="24"/>
          <w:szCs w:val="24"/>
          <w:lang w:eastAsia="ru-RU"/>
        </w:rPr>
        <w:lastRenderedPageBreak/>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rsidRPr="002E4203">
        <w:rPr>
          <w:rFonts w:ascii="Times New Roman" w:eastAsia="Times New Roman" w:hAnsi="Times New Roman" w:cs="Times New Roman"/>
          <w:sz w:val="24"/>
          <w:szCs w:val="24"/>
          <w:lang w:eastAsia="ru-RU"/>
        </w:rPr>
        <w:b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r w:rsidRPr="002E4203">
        <w:rPr>
          <w:rFonts w:ascii="Times New Roman" w:eastAsia="Times New Roman" w:hAnsi="Times New Roman" w:cs="Times New Roman"/>
          <w:sz w:val="24"/>
          <w:szCs w:val="24"/>
          <w:lang w:eastAsia="ru-RU"/>
        </w:rPr>
        <w:b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r w:rsidRPr="002E4203">
        <w:rPr>
          <w:rFonts w:ascii="Times New Roman" w:eastAsia="Times New Roman" w:hAnsi="Times New Roman" w:cs="Times New Roman"/>
          <w:sz w:val="24"/>
          <w:szCs w:val="24"/>
          <w:lang w:eastAsia="ru-RU"/>
        </w:rPr>
        <w:b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r w:rsidRPr="002E4203">
        <w:rPr>
          <w:rFonts w:ascii="Times New Roman" w:eastAsia="Times New Roman" w:hAnsi="Times New Roman" w:cs="Times New Roman"/>
          <w:sz w:val="24"/>
          <w:szCs w:val="24"/>
          <w:lang w:eastAsia="ru-RU"/>
        </w:rPr>
        <w:br/>
        <w:t xml:space="preserve">3.5. Сведения об имуществе группируются в Перечне </w:t>
      </w:r>
      <w:r>
        <w:rPr>
          <w:rFonts w:ascii="Times New Roman" w:eastAsia="Times New Roman" w:hAnsi="Times New Roman" w:cs="Times New Roman"/>
          <w:sz w:val="24"/>
          <w:szCs w:val="24"/>
          <w:lang w:eastAsia="ru-RU"/>
        </w:rPr>
        <w:t xml:space="preserve"> </w:t>
      </w:r>
      <w:r w:rsidRPr="002E42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на территории </w:t>
      </w:r>
      <w:r>
        <w:rPr>
          <w:rFonts w:ascii="Times New Roman" w:eastAsia="Times New Roman" w:hAnsi="Times New Roman" w:cs="Times New Roman"/>
          <w:sz w:val="24"/>
          <w:szCs w:val="24"/>
          <w:lang w:eastAsia="ru-RU"/>
        </w:rPr>
        <w:t xml:space="preserve"> </w:t>
      </w:r>
      <w:r w:rsidRPr="002E4203">
        <w:rPr>
          <w:rFonts w:ascii="Times New Roman" w:eastAsia="Times New Roman" w:hAnsi="Times New Roman" w:cs="Times New Roman"/>
          <w:sz w:val="24"/>
          <w:szCs w:val="24"/>
          <w:lang w:eastAsia="ru-RU"/>
        </w:rPr>
        <w:t xml:space="preserve">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r w:rsidRPr="002E4203">
        <w:rPr>
          <w:rFonts w:ascii="Times New Roman" w:eastAsia="Times New Roman" w:hAnsi="Times New Roman" w:cs="Times New Roman"/>
          <w:sz w:val="24"/>
          <w:szCs w:val="24"/>
          <w:lang w:eastAsia="ru-RU"/>
        </w:rPr>
        <w:b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w:t>
      </w:r>
      <w:r>
        <w:rPr>
          <w:rFonts w:ascii="Times New Roman" w:eastAsia="Times New Roman" w:hAnsi="Times New Roman" w:cs="Times New Roman"/>
          <w:sz w:val="24"/>
          <w:szCs w:val="24"/>
          <w:lang w:eastAsia="ru-RU"/>
        </w:rPr>
        <w:t xml:space="preserve">брание представителей </w:t>
      </w: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сельского поселения  </w:t>
      </w:r>
      <w:r w:rsidRPr="002E4203">
        <w:rPr>
          <w:rFonts w:ascii="Times New Roman" w:eastAsia="Times New Roman" w:hAnsi="Times New Roman" w:cs="Times New Roman"/>
          <w:sz w:val="24"/>
          <w:szCs w:val="24"/>
          <w:lang w:eastAsia="ru-RU"/>
        </w:rPr>
        <w:t xml:space="preserve"> по его инициативе или на основании предложений исполнительных органов местного самоуправления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w:t>
      </w:r>
      <w:r w:rsidRPr="002E4203">
        <w:rPr>
          <w:rFonts w:ascii="Times New Roman" w:eastAsia="Times New Roman" w:hAnsi="Times New Roman" w:cs="Times New Roman"/>
          <w:sz w:val="24"/>
          <w:szCs w:val="24"/>
          <w:lang w:eastAsia="ru-RU"/>
        </w:rPr>
        <w:t>сельского поселения,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r w:rsidRPr="002E4203">
        <w:rPr>
          <w:rFonts w:ascii="Times New Roman" w:eastAsia="Times New Roman" w:hAnsi="Times New Roman" w:cs="Times New Roman"/>
          <w:sz w:val="24"/>
          <w:szCs w:val="24"/>
          <w:lang w:eastAsia="ru-RU"/>
        </w:rPr>
        <w:b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w:t>
      </w:r>
      <w:r w:rsidRPr="002E4203">
        <w:rPr>
          <w:rFonts w:ascii="Times New Roman" w:eastAsia="Times New Roman" w:hAnsi="Times New Roman" w:cs="Times New Roman"/>
          <w:sz w:val="24"/>
          <w:szCs w:val="24"/>
          <w:lang w:eastAsia="ru-RU"/>
        </w:rPr>
        <w:b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w:t>
      </w:r>
      <w:proofErr w:type="gramStart"/>
      <w:r w:rsidRPr="002E4203">
        <w:rPr>
          <w:rFonts w:ascii="Times New Roman" w:eastAsia="Times New Roman" w:hAnsi="Times New Roman" w:cs="Times New Roman"/>
          <w:sz w:val="24"/>
          <w:szCs w:val="24"/>
          <w:lang w:eastAsia="ru-RU"/>
        </w:rPr>
        <w:t>решений:</w:t>
      </w:r>
      <w:r w:rsidRPr="002E4203">
        <w:rPr>
          <w:rFonts w:ascii="Times New Roman" w:eastAsia="Times New Roman" w:hAnsi="Times New Roman" w:cs="Times New Roman"/>
          <w:sz w:val="24"/>
          <w:szCs w:val="24"/>
          <w:lang w:eastAsia="ru-RU"/>
        </w:rPr>
        <w:br/>
        <w:t>3.7.1</w:t>
      </w:r>
      <w:proofErr w:type="gramEnd"/>
      <w:r w:rsidRPr="002E4203">
        <w:rPr>
          <w:rFonts w:ascii="Times New Roman" w:eastAsia="Times New Roman" w:hAnsi="Times New Roman" w:cs="Times New Roman"/>
          <w:sz w:val="24"/>
          <w:szCs w:val="24"/>
          <w:lang w:eastAsia="ru-RU"/>
        </w:rPr>
        <w:t>. О включении сведений об имуществе, в отношении которого поступило предложение, в Перечень с принятием соответствующего правового акта;</w:t>
      </w:r>
      <w:r w:rsidRPr="002E4203">
        <w:rPr>
          <w:rFonts w:ascii="Times New Roman" w:eastAsia="Times New Roman" w:hAnsi="Times New Roman" w:cs="Times New Roman"/>
          <w:sz w:val="24"/>
          <w:szCs w:val="24"/>
          <w:lang w:eastAsia="ru-RU"/>
        </w:rPr>
        <w:br/>
        <w:t>3.7.2. Об исключении сведений об имуществе, в отношении которого поступило предложение, из Перечня, с принятием соответствующего правового акта;</w:t>
      </w:r>
      <w:r w:rsidRPr="002E4203">
        <w:rPr>
          <w:rFonts w:ascii="Times New Roman" w:eastAsia="Times New Roman" w:hAnsi="Times New Roman" w:cs="Times New Roman"/>
          <w:sz w:val="24"/>
          <w:szCs w:val="24"/>
          <w:lang w:eastAsia="ru-RU"/>
        </w:rPr>
        <w:b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r w:rsidRPr="002E4203">
        <w:rPr>
          <w:rFonts w:ascii="Times New Roman" w:eastAsia="Times New Roman" w:hAnsi="Times New Roman" w:cs="Times New Roman"/>
          <w:sz w:val="24"/>
          <w:szCs w:val="24"/>
          <w:lang w:eastAsia="ru-RU"/>
        </w:rPr>
        <w:br/>
        <w:t xml:space="preserve">3.8. Решение об отказе в учете предложения о включении имущества в Перечень </w:t>
      </w: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4203">
        <w:rPr>
          <w:rFonts w:ascii="Times New Roman" w:eastAsia="Times New Roman" w:hAnsi="Times New Roman" w:cs="Times New Roman"/>
          <w:sz w:val="24"/>
          <w:szCs w:val="24"/>
          <w:lang w:eastAsia="ru-RU"/>
        </w:rPr>
        <w:t>принимается</w:t>
      </w:r>
      <w:proofErr w:type="gramEnd"/>
      <w:r w:rsidRPr="002E4203">
        <w:rPr>
          <w:rFonts w:ascii="Times New Roman" w:eastAsia="Times New Roman" w:hAnsi="Times New Roman" w:cs="Times New Roman"/>
          <w:sz w:val="24"/>
          <w:szCs w:val="24"/>
          <w:lang w:eastAsia="ru-RU"/>
        </w:rPr>
        <w:t xml:space="preserve"> в следующих случаях:</w:t>
      </w:r>
      <w:r w:rsidRPr="002E4203">
        <w:rPr>
          <w:rFonts w:ascii="Times New Roman" w:eastAsia="Times New Roman" w:hAnsi="Times New Roman" w:cs="Times New Roman"/>
          <w:sz w:val="24"/>
          <w:szCs w:val="24"/>
          <w:lang w:eastAsia="ru-RU"/>
        </w:rPr>
        <w:br/>
        <w:t>3.8.1. Имущество не соответствует критериям, установленным пунктом 3.3 настоящего Порядка.</w:t>
      </w:r>
      <w:r w:rsidRPr="002E4203">
        <w:rPr>
          <w:rFonts w:ascii="Times New Roman" w:eastAsia="Times New Roman" w:hAnsi="Times New Roman" w:cs="Times New Roman"/>
          <w:sz w:val="24"/>
          <w:szCs w:val="24"/>
          <w:lang w:eastAsia="ru-RU"/>
        </w:rPr>
        <w:b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w:t>
      </w:r>
      <w:r w:rsidRPr="002E4203">
        <w:rPr>
          <w:rFonts w:ascii="Times New Roman" w:eastAsia="Times New Roman" w:hAnsi="Times New Roman" w:cs="Times New Roman"/>
          <w:sz w:val="24"/>
          <w:szCs w:val="24"/>
          <w:lang w:eastAsia="ru-RU"/>
        </w:rPr>
        <w:t xml:space="preserve"> сельского поселения, уполномоченного на согласование сделок с имуществом балансодержателя. </w:t>
      </w:r>
      <w:r w:rsidRPr="002E4203">
        <w:rPr>
          <w:rFonts w:ascii="Times New Roman" w:eastAsia="Times New Roman" w:hAnsi="Times New Roman" w:cs="Times New Roman"/>
          <w:sz w:val="24"/>
          <w:szCs w:val="24"/>
          <w:lang w:eastAsia="ru-RU"/>
        </w:rPr>
        <w:br/>
        <w:t>3.8.3. Отсутствуют индивидуально-определенные признаки движимого имущества, позволяющие заключить в отношении него договор аренды. </w:t>
      </w:r>
      <w:r w:rsidRPr="002E4203">
        <w:rPr>
          <w:rFonts w:ascii="Times New Roman" w:eastAsia="Times New Roman" w:hAnsi="Times New Roman" w:cs="Times New Roman"/>
          <w:sz w:val="24"/>
          <w:szCs w:val="24"/>
          <w:lang w:eastAsia="ru-RU"/>
        </w:rPr>
        <w:br/>
        <w:t xml:space="preserve">3.9. Уполномоченный орган вправе исключить сведения о муниципальном имуществе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r w:rsidRPr="002E4203">
        <w:rPr>
          <w:rFonts w:ascii="Times New Roman" w:eastAsia="Times New Roman" w:hAnsi="Times New Roman" w:cs="Times New Roman"/>
          <w:sz w:val="24"/>
          <w:szCs w:val="24"/>
          <w:lang w:eastAsia="ru-RU"/>
        </w:rPr>
        <w:b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r w:rsidRPr="002E4203">
        <w:rPr>
          <w:rFonts w:ascii="Times New Roman" w:eastAsia="Times New Roman" w:hAnsi="Times New Roman" w:cs="Times New Roman"/>
          <w:sz w:val="24"/>
          <w:szCs w:val="24"/>
          <w:lang w:eastAsia="ru-RU"/>
        </w:rPr>
        <w:b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r w:rsidRPr="002E4203">
        <w:rPr>
          <w:rFonts w:ascii="Times New Roman" w:eastAsia="Times New Roman" w:hAnsi="Times New Roman" w:cs="Times New Roman"/>
          <w:sz w:val="24"/>
          <w:szCs w:val="24"/>
          <w:lang w:eastAsia="ru-RU"/>
        </w:rPr>
        <w:br/>
        <w:t xml:space="preserve">3.10. Сведения о муниципальном имуществе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подлежат исключению из Перечня, в следующих случаях:</w:t>
      </w:r>
      <w:r w:rsidRPr="002E4203">
        <w:rPr>
          <w:rFonts w:ascii="Times New Roman" w:eastAsia="Times New Roman" w:hAnsi="Times New Roman" w:cs="Times New Roman"/>
          <w:sz w:val="24"/>
          <w:szCs w:val="24"/>
          <w:lang w:eastAsia="ru-RU"/>
        </w:rPr>
        <w:b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w:t>
      </w:r>
      <w:proofErr w:type="gramStart"/>
      <w:r w:rsidRPr="002E4203">
        <w:rPr>
          <w:rFonts w:ascii="Times New Roman" w:eastAsia="Times New Roman" w:hAnsi="Times New Roman" w:cs="Times New Roman"/>
          <w:sz w:val="24"/>
          <w:szCs w:val="24"/>
          <w:lang w:eastAsia="ru-RU"/>
        </w:rPr>
        <w:t xml:space="preserve">нужд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proofErr w:type="gramEnd"/>
      <w:r w:rsidRPr="002E4203">
        <w:rPr>
          <w:rFonts w:ascii="Times New Roman" w:eastAsia="Times New Roman" w:hAnsi="Times New Roman" w:cs="Times New Roman"/>
          <w:sz w:val="24"/>
          <w:szCs w:val="24"/>
          <w:lang w:eastAsia="ru-RU"/>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r w:rsidRPr="002E4203">
        <w:rPr>
          <w:rFonts w:ascii="Times New Roman" w:eastAsia="Times New Roman" w:hAnsi="Times New Roman" w:cs="Times New Roman"/>
          <w:sz w:val="24"/>
          <w:szCs w:val="24"/>
          <w:lang w:eastAsia="ru-RU"/>
        </w:rPr>
        <w:br/>
        <w:t xml:space="preserve">3.10.2. Право собственности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на имущество прекращено по решению суда или в ином установленном законом порядке;</w:t>
      </w:r>
      <w:r w:rsidRPr="002E4203">
        <w:rPr>
          <w:rFonts w:ascii="Times New Roman" w:eastAsia="Times New Roman" w:hAnsi="Times New Roman" w:cs="Times New Roman"/>
          <w:sz w:val="24"/>
          <w:szCs w:val="24"/>
          <w:lang w:eastAsia="ru-RU"/>
        </w:rPr>
        <w:br/>
        <w:t>3.10.3. Прекращение существования имущества в результате его гибели или уничтожения;</w:t>
      </w:r>
      <w:r w:rsidRPr="002E4203">
        <w:rPr>
          <w:rFonts w:ascii="Times New Roman" w:eastAsia="Times New Roman" w:hAnsi="Times New Roman" w:cs="Times New Roman"/>
          <w:sz w:val="24"/>
          <w:szCs w:val="24"/>
          <w:lang w:eastAsia="ru-RU"/>
        </w:rPr>
        <w:b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r w:rsidRPr="002E4203">
        <w:rPr>
          <w:rFonts w:ascii="Times New Roman" w:eastAsia="Times New Roman" w:hAnsi="Times New Roman" w:cs="Times New Roman"/>
          <w:sz w:val="24"/>
          <w:szCs w:val="24"/>
          <w:lang w:eastAsia="ru-RU"/>
        </w:rPr>
        <w:b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r w:rsidRPr="002E4203">
        <w:rPr>
          <w:rFonts w:ascii="Times New Roman" w:eastAsia="Times New Roman" w:hAnsi="Times New Roman" w:cs="Times New Roman"/>
          <w:sz w:val="24"/>
          <w:szCs w:val="24"/>
          <w:lang w:eastAsia="ru-RU"/>
        </w:rPr>
        <w:b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нормативными правовыми актами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w:t>
      </w: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Pr="002E4203"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4203">
        <w:rPr>
          <w:rFonts w:ascii="Times New Roman" w:eastAsia="Times New Roman" w:hAnsi="Times New Roman" w:cs="Times New Roman"/>
          <w:sz w:val="24"/>
          <w:szCs w:val="24"/>
          <w:lang w:eastAsia="ru-RU"/>
        </w:rPr>
        <w:t>регулирующими</w:t>
      </w:r>
      <w:proofErr w:type="gramEnd"/>
      <w:r w:rsidRPr="002E4203">
        <w:rPr>
          <w:rFonts w:ascii="Times New Roman" w:eastAsia="Times New Roman" w:hAnsi="Times New Roman" w:cs="Times New Roman"/>
          <w:sz w:val="24"/>
          <w:szCs w:val="24"/>
          <w:lang w:eastAsia="ru-RU"/>
        </w:rPr>
        <w:t xml:space="preserve"> предоставление в аренду объектов капитального строительства, требующих капитального ремонта, реконструкции, завершения строительства.</w:t>
      </w:r>
      <w:r w:rsidRPr="002E4203">
        <w:rPr>
          <w:rFonts w:ascii="Times New Roman" w:eastAsia="Times New Roman" w:hAnsi="Times New Roman" w:cs="Times New Roman"/>
          <w:sz w:val="24"/>
          <w:szCs w:val="24"/>
          <w:lang w:eastAsia="ru-RU"/>
        </w:rPr>
        <w:b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3D13C6" w:rsidRPr="002E4203" w:rsidRDefault="003D13C6" w:rsidP="003D13C6">
      <w:pPr>
        <w:spacing w:after="0"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4. Опубликование Перечня и предоставление сведений о включенном в него имуществе</w:t>
      </w:r>
    </w:p>
    <w:p w:rsidR="003D13C6" w:rsidRPr="002E4203" w:rsidRDefault="003D13C6" w:rsidP="003D13C6">
      <w:pPr>
        <w:spacing w:after="0" w:line="240" w:lineRule="auto"/>
        <w:rPr>
          <w:rFonts w:ascii="Times New Roman" w:eastAsia="Times New Roman" w:hAnsi="Times New Roman" w:cs="Times New Roman"/>
          <w:sz w:val="24"/>
          <w:szCs w:val="24"/>
          <w:lang w:eastAsia="ru-RU"/>
        </w:rPr>
      </w:pPr>
      <w:r w:rsidRPr="002E4203">
        <w:rPr>
          <w:rFonts w:ascii="Times New Roman" w:eastAsia="Times New Roman" w:hAnsi="Times New Roman" w:cs="Times New Roman"/>
          <w:sz w:val="24"/>
          <w:szCs w:val="24"/>
          <w:lang w:eastAsia="ru-RU"/>
        </w:rPr>
        <w:t>4.1. Уполномоченный орган:</w:t>
      </w:r>
      <w:r w:rsidRPr="002E4203">
        <w:rPr>
          <w:rFonts w:ascii="Times New Roman" w:eastAsia="Times New Roman" w:hAnsi="Times New Roman" w:cs="Times New Roman"/>
          <w:sz w:val="24"/>
          <w:szCs w:val="24"/>
          <w:lang w:eastAsia="ru-RU"/>
        </w:rPr>
        <w:br/>
        <w:t xml:space="preserve">4.1.1. Обеспечивает опубликование Перечня или изменений в Перечень в средствах массовой информации, определенных Уставом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w:t>
      </w:r>
      <w:r w:rsidRPr="002E4203">
        <w:rPr>
          <w:rFonts w:ascii="Times New Roman" w:eastAsia="Times New Roman" w:hAnsi="Times New Roman" w:cs="Times New Roman"/>
          <w:sz w:val="24"/>
          <w:szCs w:val="24"/>
          <w:lang w:eastAsia="ru-RU"/>
        </w:rPr>
        <w:t>сельского поселения, в течение 10 рабочих дней со дня их утверждения;</w:t>
      </w:r>
      <w:r w:rsidRPr="002E4203">
        <w:rPr>
          <w:rFonts w:ascii="Times New Roman" w:eastAsia="Times New Roman" w:hAnsi="Times New Roman" w:cs="Times New Roman"/>
          <w:sz w:val="24"/>
          <w:szCs w:val="24"/>
          <w:lang w:eastAsia="ru-RU"/>
        </w:rPr>
        <w:br/>
        <w:t xml:space="preserve">4.1.2. Осуществляет размещение Перечня на официальном сайте администрации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sidRPr="002E4203">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настоящему решению;</w:t>
      </w:r>
      <w:r w:rsidRPr="002E4203">
        <w:rPr>
          <w:rFonts w:ascii="Times New Roman" w:eastAsia="Times New Roman" w:hAnsi="Times New Roman" w:cs="Times New Roman"/>
          <w:sz w:val="24"/>
          <w:szCs w:val="24"/>
          <w:lang w:eastAsia="ru-RU"/>
        </w:rPr>
        <w:br/>
        <w:t xml:space="preserve">4.1.3. Направляет в администрацию </w:t>
      </w:r>
      <w:r>
        <w:rPr>
          <w:rFonts w:ascii="Times New Roman" w:eastAsia="Times New Roman" w:hAnsi="Times New Roman" w:cs="Times New Roman"/>
          <w:sz w:val="24"/>
          <w:szCs w:val="24"/>
          <w:lang w:eastAsia="ru-RU"/>
        </w:rPr>
        <w:t xml:space="preserve"> Пригородного</w:t>
      </w:r>
      <w:r w:rsidRPr="002E4203">
        <w:rPr>
          <w:rFonts w:ascii="Times New Roman" w:eastAsia="Times New Roman" w:hAnsi="Times New Roman" w:cs="Times New Roman"/>
          <w:sz w:val="24"/>
          <w:szCs w:val="24"/>
          <w:lang w:eastAsia="ru-RU"/>
        </w:rPr>
        <w:t xml:space="preserve"> муниципального района сведения о Перечне и изменениях в него по форме согласно приложению 2 к настоящему решению для предоставления в акционерное общество «Федеральная корпорация по развитию малого и среднего предпринимательства».</w:t>
      </w:r>
    </w:p>
    <w:p w:rsidR="00141D87" w:rsidRPr="00141D87" w:rsidRDefault="00141D87" w:rsidP="00141D87">
      <w:pPr>
        <w:spacing w:after="0"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p w:rsidR="00141D87" w:rsidRDefault="00141D87"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D87" w:rsidRDefault="00141D87"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D87" w:rsidRDefault="00141D87"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D87" w:rsidRDefault="00141D87"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D87" w:rsidRDefault="00141D87"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D87" w:rsidRDefault="00141D87"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D87" w:rsidRDefault="00141D87"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D87" w:rsidRDefault="00141D87"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D13C6" w:rsidRDefault="003D13C6"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D13C6" w:rsidRDefault="003D13C6"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D13C6" w:rsidRDefault="003D13C6"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D13C6" w:rsidRDefault="003D13C6"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D13C6" w:rsidRDefault="003D13C6"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D13C6" w:rsidRDefault="003D13C6"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D87" w:rsidRPr="00141D87" w:rsidRDefault="00141D87"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br/>
        <w:t>Утверждена</w:t>
      </w:r>
      <w:r w:rsidRPr="00141D87">
        <w:rPr>
          <w:rFonts w:ascii="Times New Roman" w:eastAsia="Times New Roman" w:hAnsi="Times New Roman" w:cs="Times New Roman"/>
          <w:sz w:val="24"/>
          <w:szCs w:val="24"/>
          <w:lang w:eastAsia="ru-RU"/>
        </w:rPr>
        <w:br/>
      </w:r>
      <w:proofErr w:type="gramStart"/>
      <w:r w:rsidRPr="00141D87">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Донгаронской</w:t>
      </w:r>
      <w:proofErr w:type="spellEnd"/>
      <w:proofErr w:type="gramEnd"/>
      <w:r w:rsidR="008D775A">
        <w:rPr>
          <w:rFonts w:ascii="Times New Roman" w:eastAsia="Times New Roman" w:hAnsi="Times New Roman" w:cs="Times New Roman"/>
          <w:sz w:val="24"/>
          <w:szCs w:val="24"/>
          <w:lang w:eastAsia="ru-RU"/>
        </w:rPr>
        <w:br/>
        <w:t>сельской администрации</w:t>
      </w:r>
      <w:r w:rsidR="008D775A">
        <w:rPr>
          <w:rFonts w:ascii="Times New Roman" w:eastAsia="Times New Roman" w:hAnsi="Times New Roman" w:cs="Times New Roman"/>
          <w:sz w:val="24"/>
          <w:szCs w:val="24"/>
          <w:lang w:eastAsia="ru-RU"/>
        </w:rPr>
        <w:br/>
        <w:t>от 15.11.2019г. № 18</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b/>
          <w:bCs/>
          <w:sz w:val="24"/>
          <w:szCs w:val="24"/>
          <w:lang w:eastAsia="ru-RU"/>
        </w:rPr>
        <w:t>МУНИЦИПАЛЬНАЯ ПРОГРАММА</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b/>
          <w:bCs/>
          <w:sz w:val="24"/>
          <w:szCs w:val="24"/>
          <w:lang w:eastAsia="ru-RU"/>
        </w:rPr>
        <w:t xml:space="preserve">«Развитие и поддержка субъектов малого и среднего предпринимательства на территории муниципального </w:t>
      </w:r>
      <w:proofErr w:type="gramStart"/>
      <w:r w:rsidRPr="00141D87">
        <w:rPr>
          <w:rFonts w:ascii="Times New Roman" w:eastAsia="Times New Roman" w:hAnsi="Times New Roman" w:cs="Times New Roman"/>
          <w:b/>
          <w:bCs/>
          <w:sz w:val="24"/>
          <w:szCs w:val="24"/>
          <w:lang w:eastAsia="ru-RU"/>
        </w:rPr>
        <w:t xml:space="preserve">образования </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Донгаронского</w:t>
      </w:r>
      <w:proofErr w:type="spellEnd"/>
      <w:proofErr w:type="gramEnd"/>
      <w:r>
        <w:rPr>
          <w:rFonts w:ascii="Times New Roman" w:eastAsia="Times New Roman" w:hAnsi="Times New Roman" w:cs="Times New Roman"/>
          <w:b/>
          <w:bCs/>
          <w:sz w:val="24"/>
          <w:szCs w:val="24"/>
          <w:lang w:eastAsia="ru-RU"/>
        </w:rPr>
        <w:t xml:space="preserve"> сельского поселения.</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br/>
      </w:r>
      <w:r w:rsidRPr="00141D87">
        <w:rPr>
          <w:rFonts w:ascii="Times New Roman" w:eastAsia="Times New Roman" w:hAnsi="Times New Roman" w:cs="Times New Roman"/>
          <w:b/>
          <w:bCs/>
          <w:sz w:val="24"/>
          <w:szCs w:val="24"/>
          <w:lang w:eastAsia="ru-RU"/>
        </w:rPr>
        <w:t>ПАСПОРТ</w:t>
      </w:r>
      <w:r w:rsidRPr="00141D87">
        <w:rPr>
          <w:rFonts w:ascii="Times New Roman" w:eastAsia="Times New Roman" w:hAnsi="Times New Roman" w:cs="Times New Roman"/>
          <w:sz w:val="24"/>
          <w:szCs w:val="24"/>
          <w:lang w:eastAsia="ru-RU"/>
        </w:rPr>
        <w:br/>
      </w:r>
      <w:r w:rsidRPr="00141D87">
        <w:rPr>
          <w:rFonts w:ascii="Times New Roman" w:eastAsia="Times New Roman" w:hAnsi="Times New Roman" w:cs="Times New Roman"/>
          <w:b/>
          <w:bCs/>
          <w:sz w:val="24"/>
          <w:szCs w:val="24"/>
          <w:lang w:eastAsia="ru-RU"/>
        </w:rPr>
        <w:t>муниципальной программы</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b/>
          <w:bCs/>
          <w:sz w:val="24"/>
          <w:szCs w:val="24"/>
          <w:lang w:eastAsia="ru-RU"/>
        </w:rPr>
        <w:t>«Развитие и поддержка субъектов малого и среднего предпринимательства на территории муниципально</w:t>
      </w:r>
      <w:r w:rsidR="00837453">
        <w:rPr>
          <w:rFonts w:ascii="Times New Roman" w:eastAsia="Times New Roman" w:hAnsi="Times New Roman" w:cs="Times New Roman"/>
          <w:b/>
          <w:bCs/>
          <w:sz w:val="24"/>
          <w:szCs w:val="24"/>
          <w:lang w:eastAsia="ru-RU"/>
        </w:rPr>
        <w:t>го образования</w:t>
      </w:r>
      <w:r w:rsidRPr="00141D87">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Донгаронского</w:t>
      </w:r>
      <w:proofErr w:type="spellEnd"/>
      <w:r>
        <w:rPr>
          <w:rFonts w:ascii="Times New Roman" w:eastAsia="Times New Roman" w:hAnsi="Times New Roman" w:cs="Times New Roman"/>
          <w:b/>
          <w:bCs/>
          <w:sz w:val="24"/>
          <w:szCs w:val="24"/>
          <w:lang w:eastAsia="ru-RU"/>
        </w:rPr>
        <w:t xml:space="preserve"> сельского поселения.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66"/>
        <w:gridCol w:w="7084"/>
      </w:tblGrid>
      <w:tr w:rsidR="00141D87" w:rsidRPr="00141D87" w:rsidTr="00141D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Наименование муниципальной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«Развитие и поддержка субъектов малого и среднего предприниматель</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Донгаронского</w:t>
            </w:r>
            <w:proofErr w:type="spellEnd"/>
            <w:r>
              <w:rPr>
                <w:rFonts w:ascii="Times New Roman" w:eastAsia="Times New Roman" w:hAnsi="Times New Roman" w:cs="Times New Roman"/>
                <w:b/>
                <w:bCs/>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p>
        </w:tc>
      </w:tr>
      <w:tr w:rsidR="00141D87" w:rsidRPr="00141D87" w:rsidTr="00141D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xml:space="preserve">Основания для </w:t>
            </w:r>
            <w:r w:rsidRPr="00141D87">
              <w:rPr>
                <w:rFonts w:ascii="Times New Roman" w:eastAsia="Times New Roman" w:hAnsi="Times New Roman" w:cs="Times New Roman"/>
                <w:sz w:val="24"/>
                <w:szCs w:val="24"/>
                <w:lang w:eastAsia="ru-RU"/>
              </w:rPr>
              <w:br/>
              <w:t xml:space="preserve">разработки </w:t>
            </w:r>
            <w:r w:rsidRPr="00141D87">
              <w:rPr>
                <w:rFonts w:ascii="Times New Roman" w:eastAsia="Times New Roman" w:hAnsi="Times New Roman" w:cs="Times New Roman"/>
                <w:sz w:val="24"/>
                <w:szCs w:val="24"/>
                <w:lang w:eastAsia="ru-RU"/>
              </w:rPr>
              <w:br/>
              <w:t>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p>
        </w:tc>
      </w:tr>
      <w:tr w:rsidR="00141D87" w:rsidRPr="00141D87" w:rsidTr="00141D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837453">
            <w:pPr>
              <w:spacing w:after="0"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Заказчик</w:t>
            </w:r>
          </w:p>
          <w:p w:rsidR="00141D87" w:rsidRPr="00141D87" w:rsidRDefault="00141D87" w:rsidP="00837453">
            <w:pPr>
              <w:spacing w:after="0" w:line="240" w:lineRule="auto"/>
              <w:jc w:val="center"/>
              <w:rPr>
                <w:rFonts w:ascii="Times New Roman" w:eastAsia="Times New Roman" w:hAnsi="Times New Roman" w:cs="Times New Roman"/>
                <w:sz w:val="24"/>
                <w:szCs w:val="24"/>
                <w:lang w:eastAsia="ru-RU"/>
              </w:rPr>
            </w:pPr>
            <w:proofErr w:type="gramStart"/>
            <w:r w:rsidRPr="00141D87">
              <w:rPr>
                <w:rFonts w:ascii="Times New Roman" w:eastAsia="Times New Roman" w:hAnsi="Times New Roman" w:cs="Times New Roman"/>
                <w:sz w:val="24"/>
                <w:szCs w:val="24"/>
                <w:lang w:eastAsia="ru-RU"/>
              </w:rPr>
              <w:t>муниципальной</w:t>
            </w:r>
            <w:proofErr w:type="gramEnd"/>
            <w:r w:rsidRPr="00141D87">
              <w:rPr>
                <w:rFonts w:ascii="Times New Roman" w:eastAsia="Times New Roman" w:hAnsi="Times New Roman" w:cs="Times New Roman"/>
                <w:sz w:val="24"/>
                <w:szCs w:val="24"/>
                <w:lang w:eastAsia="ru-RU"/>
              </w:rPr>
              <w:t xml:space="preserve">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Донгаронское</w:t>
            </w:r>
            <w:proofErr w:type="spellEnd"/>
            <w:r>
              <w:rPr>
                <w:rFonts w:ascii="Times New Roman" w:eastAsia="Times New Roman" w:hAnsi="Times New Roman" w:cs="Times New Roman"/>
                <w:b/>
                <w:bCs/>
                <w:sz w:val="24"/>
                <w:szCs w:val="24"/>
                <w:lang w:eastAsia="ru-RU"/>
              </w:rPr>
              <w:t xml:space="preserve"> сельское поселение.</w:t>
            </w:r>
            <w:r>
              <w:rPr>
                <w:rFonts w:ascii="Times New Roman" w:eastAsia="Times New Roman" w:hAnsi="Times New Roman" w:cs="Times New Roman"/>
                <w:sz w:val="24"/>
                <w:szCs w:val="24"/>
                <w:lang w:eastAsia="ru-RU"/>
              </w:rPr>
              <w:t xml:space="preserve"> </w:t>
            </w:r>
          </w:p>
        </w:tc>
      </w:tr>
      <w:tr w:rsidR="00141D87" w:rsidRPr="00141D87" w:rsidTr="00141D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Разработчик</w:t>
            </w:r>
            <w:r w:rsidRPr="00141D87">
              <w:rPr>
                <w:rFonts w:ascii="Times New Roman" w:eastAsia="Times New Roman" w:hAnsi="Times New Roman" w:cs="Times New Roman"/>
                <w:sz w:val="24"/>
                <w:szCs w:val="24"/>
                <w:lang w:eastAsia="ru-RU"/>
              </w:rPr>
              <w:br/>
              <w:t>муниципальной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Донгаронское</w:t>
            </w:r>
            <w:proofErr w:type="spellEnd"/>
            <w:r>
              <w:rPr>
                <w:rFonts w:ascii="Times New Roman" w:eastAsia="Times New Roman" w:hAnsi="Times New Roman" w:cs="Times New Roman"/>
                <w:b/>
                <w:bCs/>
                <w:sz w:val="24"/>
                <w:szCs w:val="24"/>
                <w:lang w:eastAsia="ru-RU"/>
              </w:rPr>
              <w:t xml:space="preserve"> сельское </w:t>
            </w:r>
            <w:proofErr w:type="gramStart"/>
            <w:r>
              <w:rPr>
                <w:rFonts w:ascii="Times New Roman" w:eastAsia="Times New Roman" w:hAnsi="Times New Roman" w:cs="Times New Roman"/>
                <w:b/>
                <w:bCs/>
                <w:sz w:val="24"/>
                <w:szCs w:val="24"/>
                <w:lang w:eastAsia="ru-RU"/>
              </w:rPr>
              <w:t xml:space="preserve">поселение. </w:t>
            </w:r>
            <w:r>
              <w:rPr>
                <w:rFonts w:ascii="Times New Roman" w:eastAsia="Times New Roman" w:hAnsi="Times New Roman" w:cs="Times New Roman"/>
                <w:sz w:val="24"/>
                <w:szCs w:val="24"/>
                <w:lang w:eastAsia="ru-RU"/>
              </w:rPr>
              <w:t xml:space="preserve"> </w:t>
            </w:r>
            <w:proofErr w:type="gramEnd"/>
          </w:p>
        </w:tc>
      </w:tr>
      <w:tr w:rsidR="00141D87" w:rsidRPr="00141D87" w:rsidTr="00141D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Перечень отдельных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01. Нормативное правовое, информационное и организационное обеспечение развития малого и среднего предпринимательства</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02. Консультационная и информационная поддержка субъектов малого и среднего предпринимательства</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03. Имущественная поддержка субъектов малого и среднего предпринимательства</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04. Содействие деятельности координационных и совещательных органов в области развития малого и среднего предпринимательства</w:t>
            </w:r>
          </w:p>
        </w:tc>
      </w:tr>
      <w:tr w:rsidR="00141D87" w:rsidRPr="00141D87" w:rsidTr="00141D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Цели муниципальной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Содействие развитию малого и среднего предпринимательства;</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Создание благоприятной среды для развития малого и среднего предпринимательства;</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lastRenderedPageBreak/>
              <w:t>Повышение роли малого предпринимательства в экономике сельского поселения</w:t>
            </w:r>
          </w:p>
        </w:tc>
      </w:tr>
      <w:tr w:rsidR="00141D87" w:rsidRPr="00141D87" w:rsidTr="00141D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lastRenderedPageBreak/>
              <w:t>Задачи муниципальной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xml:space="preserve">- совершенствование нормативно-правовой базы в сфере малого и среднего </w:t>
            </w:r>
            <w:proofErr w:type="gramStart"/>
            <w:r w:rsidRPr="00141D87">
              <w:rPr>
                <w:rFonts w:ascii="Times New Roman" w:eastAsia="Times New Roman" w:hAnsi="Times New Roman" w:cs="Times New Roman"/>
                <w:sz w:val="24"/>
                <w:szCs w:val="24"/>
                <w:lang w:eastAsia="ru-RU"/>
              </w:rPr>
              <w:t>предпринимательства;</w:t>
            </w:r>
            <w:r w:rsidRPr="00141D87">
              <w:rPr>
                <w:rFonts w:ascii="Times New Roman" w:eastAsia="Times New Roman" w:hAnsi="Times New Roman" w:cs="Times New Roman"/>
                <w:sz w:val="24"/>
                <w:szCs w:val="24"/>
                <w:lang w:eastAsia="ru-RU"/>
              </w:rPr>
              <w:br/>
              <w:t>-</w:t>
            </w:r>
            <w:proofErr w:type="gramEnd"/>
            <w:r w:rsidRPr="00141D87">
              <w:rPr>
                <w:rFonts w:ascii="Times New Roman" w:eastAsia="Times New Roman" w:hAnsi="Times New Roman" w:cs="Times New Roman"/>
                <w:sz w:val="24"/>
                <w:szCs w:val="24"/>
                <w:lang w:eastAsia="ru-RU"/>
              </w:rPr>
              <w:t xml:space="preserve"> предоставление информационной и организационной поддержки субъектам малого и среднего предпринимательства;</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(далее – Субъекты) и организаций, образующих инфраструктуру поддержки субъектов малого и среднего предпринимательства (далее – Организации)</w:t>
            </w:r>
          </w:p>
        </w:tc>
      </w:tr>
      <w:tr w:rsidR="00141D87" w:rsidRPr="00141D87" w:rsidTr="00141D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Этапы и сроки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2019 – 2023 годы</w:t>
            </w:r>
          </w:p>
        </w:tc>
      </w:tr>
      <w:tr w:rsidR="00141D87" w:rsidRPr="00141D87" w:rsidTr="00141D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Объем бюджетных ассигнований на реализацию муниципальной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Объем финансирования муниципальной программы – рублей</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p>
        </w:tc>
      </w:tr>
      <w:tr w:rsidR="00141D87" w:rsidRPr="00141D87" w:rsidTr="00141D8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расширение сфер деятельности и экономическое укрепление субъектов малого и среднего предпринимательства;</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увеличение количества субъектов малого и среднего предпринимательства;</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xml:space="preserve">- </w:t>
            </w:r>
            <w:proofErr w:type="gramStart"/>
            <w:r w:rsidRPr="00141D87">
              <w:rPr>
                <w:rFonts w:ascii="Times New Roman" w:eastAsia="Times New Roman" w:hAnsi="Times New Roman" w:cs="Times New Roman"/>
                <w:sz w:val="24"/>
                <w:szCs w:val="24"/>
                <w:lang w:eastAsia="ru-RU"/>
              </w:rPr>
              <w:t>увеличение  численности</w:t>
            </w:r>
            <w:proofErr w:type="gramEnd"/>
            <w:r w:rsidRPr="00141D87">
              <w:rPr>
                <w:rFonts w:ascii="Times New Roman" w:eastAsia="Times New Roman" w:hAnsi="Times New Roman" w:cs="Times New Roman"/>
                <w:sz w:val="24"/>
                <w:szCs w:val="24"/>
                <w:lang w:eastAsia="ru-RU"/>
              </w:rPr>
              <w:t xml:space="preserve"> работников, занятых в сфере малого и среднего предпринимательства;</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увеличение количества вновь создаваемых рабочих мест;</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увеличение поступлений в бюджет поселения от деятельности малых предприятий и предпринимателей.</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p>
        </w:tc>
      </w:tr>
    </w:tbl>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41D87" w:rsidRPr="00141D87" w:rsidRDefault="00141D87"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1. Обосн</w:t>
      </w:r>
      <w:r w:rsidR="003D13C6">
        <w:rPr>
          <w:rFonts w:ascii="Times New Roman" w:eastAsia="Times New Roman" w:hAnsi="Times New Roman" w:cs="Times New Roman"/>
          <w:sz w:val="24"/>
          <w:szCs w:val="24"/>
          <w:lang w:eastAsia="ru-RU"/>
        </w:rPr>
        <w:t xml:space="preserve">ование необходимости разработки </w:t>
      </w:r>
      <w:r w:rsidRPr="00141D87">
        <w:rPr>
          <w:rFonts w:ascii="Times New Roman" w:eastAsia="Times New Roman" w:hAnsi="Times New Roman" w:cs="Times New Roman"/>
          <w:sz w:val="24"/>
          <w:szCs w:val="24"/>
          <w:lang w:eastAsia="ru-RU"/>
        </w:rPr>
        <w:t>муниципальная программа</w:t>
      </w:r>
    </w:p>
    <w:p w:rsidR="003D13C6" w:rsidRDefault="00141D87"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xml:space="preserve">Малые и средние предприятия имеют важное социально-экономическое значение. Они обеспечивают социальную стабильность, быстро адаптируются к меняющимся </w:t>
      </w: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3D13C6" w:rsidRDefault="003D13C6" w:rsidP="003D13C6">
      <w:pPr>
        <w:spacing w:before="100" w:beforeAutospacing="1" w:after="100" w:afterAutospacing="1" w:line="240" w:lineRule="auto"/>
        <w:rPr>
          <w:rFonts w:ascii="Times New Roman" w:eastAsia="Times New Roman" w:hAnsi="Times New Roman" w:cs="Times New Roman"/>
          <w:sz w:val="24"/>
          <w:szCs w:val="24"/>
          <w:lang w:eastAsia="ru-RU"/>
        </w:rPr>
      </w:pPr>
    </w:p>
    <w:p w:rsidR="00141D87" w:rsidRPr="00141D87" w:rsidRDefault="00141D87" w:rsidP="003D13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D87">
        <w:rPr>
          <w:rFonts w:ascii="Times New Roman" w:eastAsia="Times New Roman" w:hAnsi="Times New Roman" w:cs="Times New Roman"/>
          <w:sz w:val="24"/>
          <w:szCs w:val="24"/>
          <w:lang w:eastAsia="ru-RU"/>
        </w:rPr>
        <w:lastRenderedPageBreak/>
        <w:t>требованиям</w:t>
      </w:r>
      <w:proofErr w:type="gramEnd"/>
      <w:r w:rsidRPr="00141D87">
        <w:rPr>
          <w:rFonts w:ascii="Times New Roman" w:eastAsia="Times New Roman" w:hAnsi="Times New Roman" w:cs="Times New Roman"/>
          <w:sz w:val="24"/>
          <w:szCs w:val="24"/>
          <w:lang w:eastAsia="ru-RU"/>
        </w:rPr>
        <w:t xml:space="preserve"> рынка, вносят существенный вклад в развитие</w:t>
      </w:r>
      <w:r w:rsidR="00970701">
        <w:rPr>
          <w:rFonts w:ascii="Times New Roman" w:eastAsia="Times New Roman" w:hAnsi="Times New Roman" w:cs="Times New Roman"/>
          <w:sz w:val="24"/>
          <w:szCs w:val="24"/>
          <w:lang w:eastAsia="ru-RU"/>
        </w:rPr>
        <w:t xml:space="preserve"> </w:t>
      </w:r>
      <w:proofErr w:type="spellStart"/>
      <w:r w:rsidR="00970701">
        <w:rPr>
          <w:rFonts w:ascii="Times New Roman" w:eastAsia="Times New Roman" w:hAnsi="Times New Roman" w:cs="Times New Roman"/>
          <w:sz w:val="24"/>
          <w:szCs w:val="24"/>
          <w:lang w:eastAsia="ru-RU"/>
        </w:rPr>
        <w:t>Донгаронского</w:t>
      </w:r>
      <w:proofErr w:type="spellEnd"/>
      <w:r w:rsidR="00970701">
        <w:rPr>
          <w:rFonts w:ascii="Times New Roman" w:eastAsia="Times New Roman" w:hAnsi="Times New Roman" w:cs="Times New Roman"/>
          <w:sz w:val="24"/>
          <w:szCs w:val="24"/>
          <w:lang w:eastAsia="ru-RU"/>
        </w:rPr>
        <w:t xml:space="preserve"> сельского </w:t>
      </w:r>
      <w:r w:rsidR="003D13C6">
        <w:rPr>
          <w:rFonts w:ascii="Times New Roman" w:eastAsia="Times New Roman" w:hAnsi="Times New Roman" w:cs="Times New Roman"/>
          <w:sz w:val="24"/>
          <w:szCs w:val="24"/>
          <w:lang w:eastAsia="ru-RU"/>
        </w:rPr>
        <w:t>поселения</w:t>
      </w:r>
      <w:r w:rsidR="00970701">
        <w:rPr>
          <w:rFonts w:ascii="Times New Roman" w:eastAsia="Times New Roman" w:hAnsi="Times New Roman" w:cs="Times New Roman"/>
          <w:sz w:val="24"/>
          <w:szCs w:val="24"/>
          <w:lang w:eastAsia="ru-RU"/>
        </w:rPr>
        <w:t xml:space="preserve">. </w:t>
      </w:r>
      <w:r w:rsidRPr="00141D87">
        <w:rPr>
          <w:rFonts w:ascii="Times New Roman" w:eastAsia="Times New Roman" w:hAnsi="Times New Roman" w:cs="Times New Roman"/>
          <w:sz w:val="24"/>
          <w:szCs w:val="24"/>
          <w:lang w:eastAsia="ru-RU"/>
        </w:rPr>
        <w:t xml:space="preserve"> Развитие малого и среднего бизнеса во многом обусловлено потребительским спросом населения и его покупательной способностью. Вместе с тем субъекты малого и среднего предпринимательства характеризуются меньшей устойчивостью и конкурентоспособностью, чем крупные предприятия, а, значит, нуждаются в содействии со стороны органов местного самоуправления.</w:t>
      </w:r>
      <w:r w:rsidRPr="00141D87">
        <w:rPr>
          <w:rFonts w:ascii="Times New Roman" w:eastAsia="Times New Roman" w:hAnsi="Times New Roman" w:cs="Times New Roman"/>
          <w:sz w:val="24"/>
          <w:szCs w:val="24"/>
          <w:lang w:eastAsia="ru-RU"/>
        </w:rPr>
        <w:br/>
        <w:t>Муниципальная 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w:t>
      </w:r>
      <w:r w:rsidRPr="00141D87">
        <w:rPr>
          <w:rFonts w:ascii="Times New Roman" w:eastAsia="Times New Roman" w:hAnsi="Times New Roman" w:cs="Times New Roman"/>
          <w:sz w:val="24"/>
          <w:szCs w:val="24"/>
          <w:lang w:eastAsia="ru-RU"/>
        </w:rPr>
        <w:br/>
        <w:t>Программа включает в себя комплекс мероприятий, направленных на создание благоприятных условий для дальней</w:t>
      </w:r>
      <w:r w:rsidR="003D13C6">
        <w:rPr>
          <w:rFonts w:ascii="Times New Roman" w:eastAsia="Times New Roman" w:hAnsi="Times New Roman" w:cs="Times New Roman"/>
          <w:sz w:val="24"/>
          <w:szCs w:val="24"/>
          <w:lang w:eastAsia="ru-RU"/>
        </w:rPr>
        <w:t xml:space="preserve">шего развития малого и среднего </w:t>
      </w:r>
      <w:r w:rsidRPr="00141D87">
        <w:rPr>
          <w:rFonts w:ascii="Times New Roman" w:eastAsia="Times New Roman" w:hAnsi="Times New Roman" w:cs="Times New Roman"/>
          <w:sz w:val="24"/>
          <w:szCs w:val="24"/>
          <w:lang w:eastAsia="ru-RU"/>
        </w:rPr>
        <w:t>предпринимательства в сельском поселении.</w:t>
      </w:r>
    </w:p>
    <w:p w:rsidR="00141D87" w:rsidRPr="00141D87" w:rsidRDefault="00141D87"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2. Цели и задачи муниципальной программы</w:t>
      </w:r>
    </w:p>
    <w:p w:rsidR="00141D87" w:rsidRPr="00141D87" w:rsidRDefault="00141D87"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xml:space="preserve">Целью программы является содействие развитию малого и среднего предпринимательства в </w:t>
      </w:r>
      <w:r w:rsidR="00970701">
        <w:rPr>
          <w:rFonts w:ascii="Times New Roman" w:eastAsia="Times New Roman" w:hAnsi="Times New Roman" w:cs="Times New Roman"/>
          <w:sz w:val="24"/>
          <w:szCs w:val="24"/>
          <w:lang w:eastAsia="ru-RU"/>
        </w:rPr>
        <w:t xml:space="preserve"> </w:t>
      </w:r>
      <w:proofErr w:type="spellStart"/>
      <w:r w:rsidR="00970701">
        <w:rPr>
          <w:rFonts w:ascii="Times New Roman" w:eastAsia="Times New Roman" w:hAnsi="Times New Roman" w:cs="Times New Roman"/>
          <w:b/>
          <w:bCs/>
          <w:sz w:val="24"/>
          <w:szCs w:val="24"/>
          <w:lang w:eastAsia="ru-RU"/>
        </w:rPr>
        <w:t>Донгаронском</w:t>
      </w:r>
      <w:proofErr w:type="spellEnd"/>
      <w:r w:rsidR="00970701">
        <w:rPr>
          <w:rFonts w:ascii="Times New Roman" w:eastAsia="Times New Roman" w:hAnsi="Times New Roman" w:cs="Times New Roman"/>
          <w:b/>
          <w:bCs/>
          <w:sz w:val="24"/>
          <w:szCs w:val="24"/>
          <w:lang w:eastAsia="ru-RU"/>
        </w:rPr>
        <w:t xml:space="preserve"> сельском поселении</w:t>
      </w:r>
      <w:r w:rsidRPr="00141D87">
        <w:rPr>
          <w:rFonts w:ascii="Times New Roman" w:eastAsia="Times New Roman" w:hAnsi="Times New Roman" w:cs="Times New Roman"/>
          <w:sz w:val="24"/>
          <w:szCs w:val="24"/>
          <w:lang w:eastAsia="ru-RU"/>
        </w:rPr>
        <w:t xml:space="preserve"> и повышение роли малого предпринимательства в экономике поселения.</w:t>
      </w:r>
      <w:r w:rsidRPr="00141D87">
        <w:rPr>
          <w:rFonts w:ascii="Times New Roman" w:eastAsia="Times New Roman" w:hAnsi="Times New Roman" w:cs="Times New Roman"/>
          <w:sz w:val="24"/>
          <w:szCs w:val="24"/>
          <w:lang w:eastAsia="ru-RU"/>
        </w:rPr>
        <w:br/>
        <w:t>Для достижения поставленной цели необходимо решить следующие задачи:</w:t>
      </w:r>
      <w:r w:rsidRPr="00141D87">
        <w:rPr>
          <w:rFonts w:ascii="Times New Roman" w:eastAsia="Times New Roman" w:hAnsi="Times New Roman" w:cs="Times New Roman"/>
          <w:sz w:val="24"/>
          <w:szCs w:val="24"/>
          <w:lang w:eastAsia="ru-RU"/>
        </w:rPr>
        <w:br/>
        <w:t>- совершенствование нормативно-правовой базы в сфере малого и среднего предпринимательства;</w:t>
      </w:r>
      <w:r w:rsidRPr="00141D87">
        <w:rPr>
          <w:rFonts w:ascii="Times New Roman" w:eastAsia="Times New Roman" w:hAnsi="Times New Roman" w:cs="Times New Roman"/>
          <w:sz w:val="24"/>
          <w:szCs w:val="24"/>
          <w:lang w:eastAsia="ru-RU"/>
        </w:rPr>
        <w:br/>
        <w:t>- предоставление информационной и организационной поддержки субъектам малого и среднего предпринимательства;</w:t>
      </w:r>
      <w:r w:rsidRPr="00141D87">
        <w:rPr>
          <w:rFonts w:ascii="Times New Roman" w:eastAsia="Times New Roman" w:hAnsi="Times New Roman" w:cs="Times New Roman"/>
          <w:sz w:val="24"/>
          <w:szCs w:val="24"/>
          <w:lang w:eastAsia="ru-RU"/>
        </w:rPr>
        <w:br/>
        <w:t>-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141D87">
        <w:rPr>
          <w:rFonts w:ascii="Times New Roman" w:eastAsia="Times New Roman" w:hAnsi="Times New Roman" w:cs="Times New Roman"/>
          <w:sz w:val="24"/>
          <w:szCs w:val="24"/>
          <w:lang w:eastAsia="ru-RU"/>
        </w:rPr>
        <w:br/>
        <w:t>Кроме улучшения социально-экономических показателей, реализация программы окажет существенное воздействие на общее экономическое развитие и рост налоговых поступлений в бюджеты всех уровней.</w:t>
      </w:r>
    </w:p>
    <w:p w:rsidR="00141D87" w:rsidRPr="00141D87" w:rsidRDefault="00141D87"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3. Сроки реализации муниципальной программы</w:t>
      </w:r>
    </w:p>
    <w:p w:rsidR="00141D87" w:rsidRPr="00141D87" w:rsidRDefault="00141D87" w:rsidP="003D13C6">
      <w:pPr>
        <w:spacing w:before="100" w:beforeAutospacing="1" w:after="100" w:afterAutospacing="1"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xml:space="preserve">Срок реализации муниципальной программы рассчитан на 2019 – 2023 годы. </w:t>
      </w:r>
      <w:r w:rsidRPr="00141D87">
        <w:rPr>
          <w:rFonts w:ascii="Times New Roman" w:eastAsia="Times New Roman" w:hAnsi="Times New Roman" w:cs="Times New Roman"/>
          <w:sz w:val="24"/>
          <w:szCs w:val="24"/>
          <w:lang w:eastAsia="ru-RU"/>
        </w:rPr>
        <w:br/>
        <w:t>Разделения реализации муниципальной программы на этапы не предусматривается.</w:t>
      </w:r>
    </w:p>
    <w:p w:rsidR="00141D87" w:rsidRPr="00141D87" w:rsidRDefault="00141D87" w:rsidP="00141D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4. Ресурсное обеспечение реализации муниципальной программы</w:t>
      </w:r>
    </w:p>
    <w:p w:rsidR="00141D87" w:rsidRPr="00141D87" w:rsidRDefault="00141D87" w:rsidP="00970701">
      <w:pPr>
        <w:spacing w:before="100" w:beforeAutospacing="1" w:after="100" w:afterAutospacing="1"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Финансирование муниципальной программы будет осущест</w:t>
      </w:r>
      <w:r w:rsidR="00970701">
        <w:rPr>
          <w:rFonts w:ascii="Times New Roman" w:eastAsia="Times New Roman" w:hAnsi="Times New Roman" w:cs="Times New Roman"/>
          <w:sz w:val="24"/>
          <w:szCs w:val="24"/>
          <w:lang w:eastAsia="ru-RU"/>
        </w:rPr>
        <w:t xml:space="preserve">вляться за счет средств бюджета </w:t>
      </w:r>
      <w:r w:rsidRPr="00141D87">
        <w:rPr>
          <w:rFonts w:ascii="Times New Roman" w:eastAsia="Times New Roman" w:hAnsi="Times New Roman" w:cs="Times New Roman"/>
          <w:sz w:val="24"/>
          <w:szCs w:val="24"/>
          <w:lang w:eastAsia="ru-RU"/>
        </w:rPr>
        <w:t>поселения.</w:t>
      </w:r>
      <w:r w:rsidRPr="00141D87">
        <w:rPr>
          <w:rFonts w:ascii="Times New Roman" w:eastAsia="Times New Roman" w:hAnsi="Times New Roman" w:cs="Times New Roman"/>
          <w:sz w:val="24"/>
          <w:szCs w:val="24"/>
          <w:lang w:eastAsia="ru-RU"/>
        </w:rPr>
        <w:br/>
        <w:t>Общий объем финансирования муниципальной программы - руб.</w:t>
      </w:r>
    </w:p>
    <w:tbl>
      <w:tblPr>
        <w:tblW w:w="1071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1275"/>
        <w:gridCol w:w="1276"/>
        <w:gridCol w:w="1418"/>
        <w:gridCol w:w="1205"/>
        <w:gridCol w:w="1303"/>
        <w:gridCol w:w="988"/>
      </w:tblGrid>
      <w:tr w:rsidR="00CA494B" w:rsidRPr="00141D87" w:rsidTr="00CA494B">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b/>
                <w:bCs/>
                <w:sz w:val="24"/>
                <w:szCs w:val="24"/>
                <w:lang w:eastAsia="ru-RU"/>
              </w:rPr>
              <w:t>Источник финансирования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b/>
                <w:bCs/>
                <w:sz w:val="24"/>
                <w:szCs w:val="24"/>
                <w:lang w:eastAsia="ru-RU"/>
              </w:rPr>
              <w:t>2019 год</w:t>
            </w:r>
          </w:p>
        </w:tc>
        <w:tc>
          <w:tcPr>
            <w:tcW w:w="1276" w:type="dxa"/>
            <w:tcBorders>
              <w:top w:val="outset" w:sz="6" w:space="0" w:color="auto"/>
              <w:left w:val="outset" w:sz="6" w:space="0" w:color="auto"/>
              <w:bottom w:val="outset" w:sz="6" w:space="0" w:color="auto"/>
              <w:right w:val="outset" w:sz="6" w:space="0" w:color="auto"/>
            </w:tcBorders>
            <w:vAlign w:val="center"/>
          </w:tcPr>
          <w:p w:rsidR="00CA494B" w:rsidRPr="00141D87" w:rsidRDefault="00CA494B" w:rsidP="00CA49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418" w:type="dxa"/>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2021</w:t>
            </w:r>
            <w:r w:rsidRPr="00141D87">
              <w:rPr>
                <w:rFonts w:ascii="Times New Roman" w:eastAsia="Times New Roman" w:hAnsi="Times New Roman" w:cs="Times New Roman"/>
                <w:b/>
                <w:bCs/>
                <w:sz w:val="24"/>
                <w:szCs w:val="24"/>
                <w:lang w:eastAsia="ru-RU"/>
              </w:rPr>
              <w:t xml:space="preserve"> год</w:t>
            </w:r>
          </w:p>
        </w:tc>
        <w:tc>
          <w:tcPr>
            <w:tcW w:w="1205" w:type="dxa"/>
            <w:tcBorders>
              <w:top w:val="outset" w:sz="6" w:space="0" w:color="auto"/>
              <w:left w:val="outset" w:sz="6" w:space="0" w:color="auto"/>
              <w:bottom w:val="outset" w:sz="6" w:space="0" w:color="auto"/>
              <w:right w:val="outset" w:sz="6" w:space="0" w:color="auto"/>
            </w:tcBorders>
            <w:vAlign w:val="center"/>
          </w:tcPr>
          <w:p w:rsidR="00CA494B" w:rsidRPr="00141D87" w:rsidRDefault="00CA494B" w:rsidP="00CA49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2023</w:t>
            </w:r>
            <w:r w:rsidRPr="00141D87">
              <w:rPr>
                <w:rFonts w:ascii="Times New Roman" w:eastAsia="Times New Roman" w:hAnsi="Times New Roman" w:cs="Times New Roman"/>
                <w:b/>
                <w:bCs/>
                <w:sz w:val="24"/>
                <w:szCs w:val="24"/>
                <w:lang w:eastAsia="ru-RU"/>
              </w:rPr>
              <w:t xml:space="preserve">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b/>
                <w:bCs/>
                <w:sz w:val="24"/>
                <w:szCs w:val="24"/>
                <w:lang w:eastAsia="ru-RU"/>
              </w:rPr>
              <w:t>Итого</w:t>
            </w:r>
          </w:p>
        </w:tc>
      </w:tr>
      <w:tr w:rsidR="00CA494B" w:rsidRPr="00141D87" w:rsidTr="00CA494B">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Бюджет поселения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p>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w:t>
            </w:r>
          </w:p>
        </w:tc>
        <w:tc>
          <w:tcPr>
            <w:tcW w:w="1276" w:type="dxa"/>
            <w:tcBorders>
              <w:top w:val="outset" w:sz="6" w:space="0" w:color="auto"/>
              <w:left w:val="outset" w:sz="6" w:space="0" w:color="auto"/>
              <w:bottom w:val="outset" w:sz="6" w:space="0" w:color="auto"/>
              <w:right w:val="outset" w:sz="6" w:space="0" w:color="auto"/>
            </w:tcBorders>
            <w:vAlign w:val="center"/>
          </w:tcPr>
          <w:p w:rsidR="00CA494B" w:rsidRDefault="00CA494B">
            <w:pPr>
              <w:rPr>
                <w:rFonts w:ascii="Times New Roman" w:eastAsia="Times New Roman" w:hAnsi="Times New Roman" w:cs="Times New Roman"/>
                <w:sz w:val="24"/>
                <w:szCs w:val="24"/>
                <w:lang w:eastAsia="ru-RU"/>
              </w:rPr>
            </w:pPr>
          </w:p>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p>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5" w:type="dxa"/>
            <w:tcBorders>
              <w:top w:val="outset" w:sz="6" w:space="0" w:color="auto"/>
              <w:left w:val="outset" w:sz="6" w:space="0" w:color="auto"/>
              <w:bottom w:val="outset" w:sz="6" w:space="0" w:color="auto"/>
              <w:right w:val="outset" w:sz="6" w:space="0" w:color="auto"/>
            </w:tcBorders>
            <w:vAlign w:val="center"/>
          </w:tcPr>
          <w:p w:rsidR="00CA494B" w:rsidRDefault="00CA494B">
            <w:pPr>
              <w:rPr>
                <w:rFonts w:ascii="Times New Roman" w:eastAsia="Times New Roman" w:hAnsi="Times New Roman" w:cs="Times New Roman"/>
                <w:sz w:val="24"/>
                <w:szCs w:val="24"/>
                <w:lang w:eastAsia="ru-RU"/>
              </w:rPr>
            </w:pPr>
          </w:p>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p>
          <w:p w:rsidR="00CA494B" w:rsidRPr="00141D87" w:rsidRDefault="00CA494B" w:rsidP="00CA494B">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p>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A494B" w:rsidRPr="00141D87" w:rsidTr="00CA494B">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Итого</w:t>
            </w:r>
          </w:p>
        </w:tc>
        <w:tc>
          <w:tcPr>
            <w:tcW w:w="1275" w:type="dxa"/>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p>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w:t>
            </w:r>
          </w:p>
        </w:tc>
        <w:tc>
          <w:tcPr>
            <w:tcW w:w="1276" w:type="dxa"/>
            <w:tcBorders>
              <w:top w:val="outset" w:sz="6" w:space="0" w:color="auto"/>
              <w:left w:val="outset" w:sz="6" w:space="0" w:color="auto"/>
              <w:bottom w:val="outset" w:sz="6" w:space="0" w:color="auto"/>
              <w:right w:val="outset" w:sz="6" w:space="0" w:color="auto"/>
            </w:tcBorders>
            <w:vAlign w:val="center"/>
          </w:tcPr>
          <w:p w:rsidR="00CA494B" w:rsidRDefault="00CA494B">
            <w:pPr>
              <w:rPr>
                <w:rFonts w:ascii="Times New Roman" w:eastAsia="Times New Roman" w:hAnsi="Times New Roman" w:cs="Times New Roman"/>
                <w:sz w:val="24"/>
                <w:szCs w:val="24"/>
                <w:lang w:eastAsia="ru-RU"/>
              </w:rPr>
            </w:pPr>
          </w:p>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p>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5" w:type="dxa"/>
            <w:tcBorders>
              <w:top w:val="outset" w:sz="6" w:space="0" w:color="auto"/>
              <w:left w:val="outset" w:sz="6" w:space="0" w:color="auto"/>
              <w:bottom w:val="outset" w:sz="6" w:space="0" w:color="auto"/>
              <w:right w:val="outset" w:sz="6" w:space="0" w:color="auto"/>
            </w:tcBorders>
            <w:vAlign w:val="center"/>
          </w:tcPr>
          <w:p w:rsidR="00CA494B" w:rsidRDefault="00CA494B">
            <w:pPr>
              <w:rPr>
                <w:rFonts w:ascii="Times New Roman" w:eastAsia="Times New Roman" w:hAnsi="Times New Roman" w:cs="Times New Roman"/>
                <w:sz w:val="24"/>
                <w:szCs w:val="24"/>
                <w:lang w:eastAsia="ru-RU"/>
              </w:rPr>
            </w:pPr>
          </w:p>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p>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w:t>
            </w:r>
          </w:p>
          <w:p w:rsidR="00CA494B" w:rsidRPr="00141D87" w:rsidRDefault="00CA494B"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141D87" w:rsidRPr="00141D87" w:rsidRDefault="00141D87" w:rsidP="00141D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lastRenderedPageBreak/>
        <w:t>Объем ежегодных расходов, связанных с финансовым обеспечением муниципальной программы за счет местных бюджетов, носят прогнозный характер и подлежат ежегодному уточнению в установленном порядке при составлении и рассмотрении проекта бюджета поселения на очередной финансовый год и плановый период.</w:t>
      </w:r>
    </w:p>
    <w:p w:rsidR="00141D87" w:rsidRPr="00141D87" w:rsidRDefault="00141D87" w:rsidP="00141D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5. Перечень программных мероприятий</w:t>
      </w:r>
    </w:p>
    <w:p w:rsidR="00141D87" w:rsidRPr="00141D87" w:rsidRDefault="00141D87" w:rsidP="00141D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№1 к настоящей Программе.</w:t>
      </w:r>
    </w:p>
    <w:p w:rsidR="00141D87" w:rsidRPr="00141D87" w:rsidRDefault="00141D87" w:rsidP="00141D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6. Ожидаемые результаты реализации муниципальной программы</w:t>
      </w:r>
    </w:p>
    <w:p w:rsidR="00141D87" w:rsidRDefault="00141D87" w:rsidP="00970701">
      <w:pPr>
        <w:spacing w:before="100" w:beforeAutospacing="1" w:after="100" w:afterAutospacing="1" w:line="240" w:lineRule="auto"/>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t xml:space="preserve">Реализация Программы позволит </w:t>
      </w:r>
      <w:proofErr w:type="gramStart"/>
      <w:r w:rsidRPr="00141D87">
        <w:rPr>
          <w:rFonts w:ascii="Times New Roman" w:eastAsia="Times New Roman" w:hAnsi="Times New Roman" w:cs="Times New Roman"/>
          <w:sz w:val="24"/>
          <w:szCs w:val="24"/>
          <w:lang w:eastAsia="ru-RU"/>
        </w:rPr>
        <w:t>обеспечить:</w:t>
      </w:r>
      <w:r w:rsidRPr="00141D87">
        <w:rPr>
          <w:rFonts w:ascii="Times New Roman" w:eastAsia="Times New Roman" w:hAnsi="Times New Roman" w:cs="Times New Roman"/>
          <w:sz w:val="24"/>
          <w:szCs w:val="24"/>
          <w:lang w:eastAsia="ru-RU"/>
        </w:rPr>
        <w:br/>
        <w:t>-</w:t>
      </w:r>
      <w:proofErr w:type="gramEnd"/>
      <w:r w:rsidRPr="00141D87">
        <w:rPr>
          <w:rFonts w:ascii="Times New Roman" w:eastAsia="Times New Roman" w:hAnsi="Times New Roman" w:cs="Times New Roman"/>
          <w:sz w:val="24"/>
          <w:szCs w:val="24"/>
          <w:lang w:eastAsia="ru-RU"/>
        </w:rPr>
        <w:t xml:space="preserve"> расширение сфер деятельности и экономическое укрепление субъектов малого и среднего предпринимательства;</w:t>
      </w:r>
      <w:r w:rsidRPr="00141D87">
        <w:rPr>
          <w:rFonts w:ascii="Times New Roman" w:eastAsia="Times New Roman" w:hAnsi="Times New Roman" w:cs="Times New Roman"/>
          <w:sz w:val="24"/>
          <w:szCs w:val="24"/>
          <w:lang w:eastAsia="ru-RU"/>
        </w:rPr>
        <w:br/>
        <w:t>- увеличение количества субъектов малого и среднего предпринимательства;</w:t>
      </w:r>
      <w:r w:rsidRPr="00141D87">
        <w:rPr>
          <w:rFonts w:ascii="Times New Roman" w:eastAsia="Times New Roman" w:hAnsi="Times New Roman" w:cs="Times New Roman"/>
          <w:sz w:val="24"/>
          <w:szCs w:val="24"/>
          <w:lang w:eastAsia="ru-RU"/>
        </w:rPr>
        <w:br/>
        <w:t>- увеличение численности работников, занятых в сфере малого и среднего предпринимательства;</w:t>
      </w:r>
      <w:r w:rsidRPr="00141D87">
        <w:rPr>
          <w:rFonts w:ascii="Times New Roman" w:eastAsia="Times New Roman" w:hAnsi="Times New Roman" w:cs="Times New Roman"/>
          <w:sz w:val="24"/>
          <w:szCs w:val="24"/>
          <w:lang w:eastAsia="ru-RU"/>
        </w:rPr>
        <w:br/>
        <w:t>- увеличение количества вновь создаваемых рабочих мест;</w:t>
      </w:r>
      <w:r w:rsidRPr="00141D87">
        <w:rPr>
          <w:rFonts w:ascii="Times New Roman" w:eastAsia="Times New Roman" w:hAnsi="Times New Roman" w:cs="Times New Roman"/>
          <w:sz w:val="24"/>
          <w:szCs w:val="24"/>
          <w:lang w:eastAsia="ru-RU"/>
        </w:rPr>
        <w:br/>
        <w:t>- увеличение поступлений в бюджет поселения от деятельности малых предприятий и предпринимателей.</w:t>
      </w:r>
    </w:p>
    <w:p w:rsidR="00970701" w:rsidRDefault="00970701"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970701" w:rsidRDefault="00970701"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970701" w:rsidRDefault="00970701"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970701" w:rsidRDefault="00970701"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970701" w:rsidRDefault="00970701"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CA494B" w:rsidRDefault="00CA494B"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CA494B" w:rsidRDefault="00CA494B"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CA494B" w:rsidRDefault="00CA494B"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CA494B" w:rsidRDefault="00CA494B"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CA494B" w:rsidRDefault="00CA494B"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CA494B" w:rsidRDefault="00CA494B"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CA494B" w:rsidRDefault="00CA494B"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CA494B" w:rsidRDefault="00CA494B"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837453" w:rsidRDefault="00837453"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837453" w:rsidRDefault="00837453"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837453" w:rsidRDefault="00837453"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CA494B" w:rsidRDefault="00CA494B"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970701" w:rsidRPr="00141D87" w:rsidRDefault="00970701" w:rsidP="00970701">
      <w:pPr>
        <w:spacing w:before="100" w:beforeAutospacing="1" w:after="100" w:afterAutospacing="1" w:line="240" w:lineRule="auto"/>
        <w:rPr>
          <w:rFonts w:ascii="Times New Roman" w:eastAsia="Times New Roman" w:hAnsi="Times New Roman" w:cs="Times New Roman"/>
          <w:sz w:val="24"/>
          <w:szCs w:val="24"/>
          <w:lang w:eastAsia="ru-RU"/>
        </w:rPr>
      </w:pPr>
    </w:p>
    <w:p w:rsidR="00970701" w:rsidRDefault="00970701" w:rsidP="00141D8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141D87" w:rsidRPr="006D551B" w:rsidRDefault="00141D87" w:rsidP="00970701">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D551B">
        <w:rPr>
          <w:rFonts w:ascii="Times New Roman" w:eastAsia="Times New Roman" w:hAnsi="Times New Roman" w:cs="Times New Roman"/>
          <w:sz w:val="28"/>
          <w:szCs w:val="28"/>
          <w:lang w:eastAsia="ru-RU"/>
        </w:rPr>
        <w:t>к</w:t>
      </w:r>
      <w:proofErr w:type="gramEnd"/>
      <w:r w:rsidRPr="006D551B">
        <w:rPr>
          <w:rFonts w:ascii="Times New Roman" w:eastAsia="Times New Roman" w:hAnsi="Times New Roman" w:cs="Times New Roman"/>
          <w:sz w:val="28"/>
          <w:szCs w:val="28"/>
          <w:lang w:eastAsia="ru-RU"/>
        </w:rPr>
        <w:t xml:space="preserve"> муниципальной программе «Развитие и поддержка субъектов малого и среднего предпринимательства на территории муниципального образования</w:t>
      </w:r>
      <w:r w:rsidR="00970701" w:rsidRPr="006D551B">
        <w:rPr>
          <w:rFonts w:ascii="Times New Roman" w:eastAsia="Times New Roman" w:hAnsi="Times New Roman" w:cs="Times New Roman"/>
          <w:sz w:val="28"/>
          <w:szCs w:val="28"/>
          <w:lang w:eastAsia="ru-RU"/>
        </w:rPr>
        <w:t xml:space="preserve"> </w:t>
      </w:r>
      <w:r w:rsidRPr="006D551B">
        <w:rPr>
          <w:rFonts w:ascii="Times New Roman" w:eastAsia="Times New Roman" w:hAnsi="Times New Roman" w:cs="Times New Roman"/>
          <w:sz w:val="28"/>
          <w:szCs w:val="28"/>
          <w:lang w:eastAsia="ru-RU"/>
        </w:rPr>
        <w:t xml:space="preserve"> </w:t>
      </w:r>
      <w:proofErr w:type="spellStart"/>
      <w:r w:rsidR="00970701" w:rsidRPr="006D551B">
        <w:rPr>
          <w:rFonts w:ascii="Times New Roman" w:eastAsia="Times New Roman" w:hAnsi="Times New Roman" w:cs="Times New Roman"/>
          <w:bCs/>
          <w:sz w:val="28"/>
          <w:szCs w:val="28"/>
          <w:lang w:eastAsia="ru-RU"/>
        </w:rPr>
        <w:t>Донгаронского</w:t>
      </w:r>
      <w:proofErr w:type="spellEnd"/>
      <w:r w:rsidR="00970701" w:rsidRPr="006D551B">
        <w:rPr>
          <w:rFonts w:ascii="Times New Roman" w:eastAsia="Times New Roman" w:hAnsi="Times New Roman" w:cs="Times New Roman"/>
          <w:bCs/>
          <w:sz w:val="28"/>
          <w:szCs w:val="28"/>
          <w:lang w:eastAsia="ru-RU"/>
        </w:rPr>
        <w:t xml:space="preserve"> сельского поселения.</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sz w:val="24"/>
          <w:szCs w:val="24"/>
          <w:lang w:eastAsia="ru-RU"/>
        </w:rPr>
        <w:br/>
      </w:r>
      <w:r w:rsidRPr="00141D87">
        <w:rPr>
          <w:rFonts w:ascii="Times New Roman" w:eastAsia="Times New Roman" w:hAnsi="Times New Roman" w:cs="Times New Roman"/>
          <w:sz w:val="24"/>
          <w:szCs w:val="24"/>
          <w:lang w:eastAsia="ru-RU"/>
        </w:rPr>
        <w:br/>
      </w:r>
      <w:r w:rsidRPr="00141D87">
        <w:rPr>
          <w:rFonts w:ascii="Times New Roman" w:eastAsia="Times New Roman" w:hAnsi="Times New Roman" w:cs="Times New Roman"/>
          <w:b/>
          <w:bCs/>
          <w:sz w:val="24"/>
          <w:szCs w:val="24"/>
          <w:lang w:eastAsia="ru-RU"/>
        </w:rPr>
        <w:t>Перечень мероприятий по реализации программы</w:t>
      </w:r>
    </w:p>
    <w:p w:rsidR="00141D87" w:rsidRPr="00141D87" w:rsidRDefault="00141D87" w:rsidP="00141D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D87">
        <w:rPr>
          <w:rFonts w:ascii="Times New Roman" w:eastAsia="Times New Roman" w:hAnsi="Times New Roman" w:cs="Times New Roman"/>
          <w:b/>
          <w:bCs/>
          <w:sz w:val="24"/>
          <w:szCs w:val="24"/>
          <w:lang w:eastAsia="ru-RU"/>
        </w:rPr>
        <w:t> </w:t>
      </w:r>
    </w:p>
    <w:tbl>
      <w:tblPr>
        <w:tblW w:w="1023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0"/>
        <w:gridCol w:w="1810"/>
        <w:gridCol w:w="1276"/>
        <w:gridCol w:w="1701"/>
        <w:gridCol w:w="709"/>
        <w:gridCol w:w="567"/>
        <w:gridCol w:w="567"/>
        <w:gridCol w:w="495"/>
        <w:gridCol w:w="30"/>
        <w:gridCol w:w="15"/>
        <w:gridCol w:w="27"/>
        <w:gridCol w:w="567"/>
        <w:gridCol w:w="6"/>
        <w:gridCol w:w="15"/>
        <w:gridCol w:w="688"/>
        <w:gridCol w:w="1309"/>
      </w:tblGrid>
      <w:tr w:rsidR="00141D87" w:rsidRPr="00837453" w:rsidTr="00BF6058">
        <w:trPr>
          <w:tblCellSpacing w:w="0" w:type="dxa"/>
          <w:jc w:val="center"/>
        </w:trPr>
        <w:tc>
          <w:tcPr>
            <w:tcW w:w="450" w:type="dxa"/>
            <w:vMerge w:val="restart"/>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b/>
                <w:bCs/>
                <w:lang w:eastAsia="ru-RU"/>
              </w:rPr>
              <w:t>N</w:t>
            </w:r>
            <w:r w:rsidRPr="00837453">
              <w:rPr>
                <w:rFonts w:ascii="Times New Roman" w:eastAsia="Times New Roman" w:hAnsi="Times New Roman" w:cs="Times New Roman"/>
                <w:lang w:eastAsia="ru-RU"/>
              </w:rPr>
              <w:br/>
            </w:r>
            <w:r w:rsidRPr="00837453">
              <w:rPr>
                <w:rFonts w:ascii="Times New Roman" w:eastAsia="Times New Roman" w:hAnsi="Times New Roman" w:cs="Times New Roman"/>
                <w:b/>
                <w:bCs/>
                <w:lang w:eastAsia="ru-RU"/>
              </w:rPr>
              <w:t>п/п</w:t>
            </w:r>
          </w:p>
        </w:tc>
        <w:tc>
          <w:tcPr>
            <w:tcW w:w="1810" w:type="dxa"/>
            <w:vMerge w:val="restart"/>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837453">
            <w:pPr>
              <w:spacing w:after="0"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b/>
                <w:bCs/>
                <w:lang w:eastAsia="ru-RU"/>
              </w:rPr>
              <w:t>Наименование</w:t>
            </w:r>
          </w:p>
          <w:p w:rsidR="00141D87" w:rsidRPr="00837453" w:rsidRDefault="00141D87" w:rsidP="00837453">
            <w:pPr>
              <w:spacing w:after="0" w:line="240" w:lineRule="auto"/>
              <w:jc w:val="center"/>
              <w:rPr>
                <w:rFonts w:ascii="Times New Roman" w:eastAsia="Times New Roman" w:hAnsi="Times New Roman" w:cs="Times New Roman"/>
                <w:lang w:eastAsia="ru-RU"/>
              </w:rPr>
            </w:pPr>
            <w:proofErr w:type="gramStart"/>
            <w:r w:rsidRPr="00837453">
              <w:rPr>
                <w:rFonts w:ascii="Times New Roman" w:eastAsia="Times New Roman" w:hAnsi="Times New Roman" w:cs="Times New Roman"/>
                <w:b/>
                <w:bCs/>
                <w:lang w:eastAsia="ru-RU"/>
              </w:rPr>
              <w:t>мероприятия</w:t>
            </w:r>
            <w:proofErr w:type="gramEnd"/>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837453">
            <w:pPr>
              <w:spacing w:after="0"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b/>
                <w:bCs/>
                <w:lang w:eastAsia="ru-RU"/>
              </w:rPr>
              <w:t>Срок</w:t>
            </w:r>
          </w:p>
          <w:p w:rsidR="00141D87" w:rsidRPr="00837453" w:rsidRDefault="00141D87" w:rsidP="00837453">
            <w:pPr>
              <w:spacing w:after="0" w:line="240" w:lineRule="auto"/>
              <w:jc w:val="center"/>
              <w:rPr>
                <w:rFonts w:ascii="Times New Roman" w:eastAsia="Times New Roman" w:hAnsi="Times New Roman" w:cs="Times New Roman"/>
                <w:lang w:eastAsia="ru-RU"/>
              </w:rPr>
            </w:pPr>
            <w:proofErr w:type="gramStart"/>
            <w:r w:rsidRPr="00837453">
              <w:rPr>
                <w:rFonts w:ascii="Times New Roman" w:eastAsia="Times New Roman" w:hAnsi="Times New Roman" w:cs="Times New Roman"/>
                <w:b/>
                <w:bCs/>
                <w:lang w:eastAsia="ru-RU"/>
              </w:rPr>
              <w:t>исполнения</w:t>
            </w:r>
            <w:proofErr w:type="gramEnd"/>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b/>
                <w:bCs/>
                <w:lang w:eastAsia="ru-RU"/>
              </w:rPr>
              <w:t>Исполнитель</w:t>
            </w:r>
          </w:p>
        </w:tc>
        <w:tc>
          <w:tcPr>
            <w:tcW w:w="3686" w:type="dxa"/>
            <w:gridSpan w:val="11"/>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b/>
                <w:bCs/>
                <w:lang w:eastAsia="ru-RU"/>
              </w:rPr>
              <w:t>Объем финансирования</w:t>
            </w:r>
          </w:p>
          <w:p w:rsidR="00141D87" w:rsidRPr="00837453" w:rsidRDefault="00141D87"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b/>
                <w:bCs/>
                <w:lang w:eastAsia="ru-RU"/>
              </w:rPr>
              <w:t>(</w:t>
            </w:r>
            <w:proofErr w:type="spellStart"/>
            <w:r w:rsidRPr="00837453">
              <w:rPr>
                <w:rFonts w:ascii="Times New Roman" w:eastAsia="Times New Roman" w:hAnsi="Times New Roman" w:cs="Times New Roman"/>
                <w:b/>
                <w:bCs/>
                <w:lang w:eastAsia="ru-RU"/>
              </w:rPr>
              <w:t>тыс.руб</w:t>
            </w:r>
            <w:proofErr w:type="spellEnd"/>
            <w:r w:rsidRPr="00837453">
              <w:rPr>
                <w:rFonts w:ascii="Times New Roman" w:eastAsia="Times New Roman" w:hAnsi="Times New Roman" w:cs="Times New Roman"/>
                <w:b/>
                <w:bCs/>
                <w:lang w:eastAsia="ru-RU"/>
              </w:rPr>
              <w:t>.)</w:t>
            </w:r>
          </w:p>
        </w:tc>
        <w:tc>
          <w:tcPr>
            <w:tcW w:w="1309" w:type="dxa"/>
            <w:vMerge w:val="restart"/>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b/>
                <w:bCs/>
                <w:lang w:eastAsia="ru-RU"/>
              </w:rPr>
              <w:t>Источник финансирования</w:t>
            </w:r>
          </w:p>
        </w:tc>
      </w:tr>
      <w:tr w:rsidR="00141D87" w:rsidRPr="00837453" w:rsidTr="00BF6058">
        <w:trPr>
          <w:tblCellSpacing w:w="0" w:type="dxa"/>
          <w:jc w:val="center"/>
        </w:trPr>
        <w:tc>
          <w:tcPr>
            <w:tcW w:w="450" w:type="dxa"/>
            <w:vMerge/>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141D87">
            <w:pPr>
              <w:spacing w:after="0" w:line="240" w:lineRule="auto"/>
              <w:rPr>
                <w:rFonts w:ascii="Times New Roman" w:eastAsia="Times New Roman" w:hAnsi="Times New Roman" w:cs="Times New Roman"/>
                <w:lang w:eastAsia="ru-RU"/>
              </w:rPr>
            </w:pPr>
          </w:p>
        </w:tc>
        <w:tc>
          <w:tcPr>
            <w:tcW w:w="1810" w:type="dxa"/>
            <w:vMerge/>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141D87">
            <w:pPr>
              <w:spacing w:after="0" w:line="240" w:lineRule="auto"/>
              <w:rPr>
                <w:rFonts w:ascii="Times New Roman" w:eastAsia="Times New Roman" w:hAnsi="Times New Roman" w:cs="Times New Roman"/>
                <w:lang w:eastAsia="ru-RU"/>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141D87">
            <w:pPr>
              <w:spacing w:after="0" w:line="240" w:lineRule="auto"/>
              <w:rPr>
                <w:rFonts w:ascii="Times New Roman" w:eastAsia="Times New Roman" w:hAnsi="Times New Roman" w:cs="Times New Roman"/>
                <w:lang w:eastAsia="ru-RU"/>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141D87">
            <w:pPr>
              <w:spacing w:after="0" w:line="240" w:lineRule="auto"/>
              <w:rPr>
                <w:rFonts w:ascii="Times New Roman" w:eastAsia="Times New Roman" w:hAnsi="Times New Roman" w:cs="Times New Roman"/>
                <w:lang w:eastAsia="ru-RU"/>
              </w:rPr>
            </w:pPr>
          </w:p>
        </w:tc>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141D87">
            <w:pPr>
              <w:spacing w:before="100" w:beforeAutospacing="1" w:after="100" w:afterAutospacing="1" w:line="240" w:lineRule="auto"/>
              <w:jc w:val="center"/>
              <w:rPr>
                <w:rFonts w:ascii="Times New Roman" w:eastAsia="Times New Roman" w:hAnsi="Times New Roman" w:cs="Times New Roman"/>
                <w:lang w:eastAsia="ru-RU"/>
              </w:rPr>
            </w:pPr>
            <w:proofErr w:type="gramStart"/>
            <w:r w:rsidRPr="00837453">
              <w:rPr>
                <w:rFonts w:ascii="Times New Roman" w:eastAsia="Times New Roman" w:hAnsi="Times New Roman" w:cs="Times New Roman"/>
                <w:b/>
                <w:bCs/>
                <w:lang w:eastAsia="ru-RU"/>
              </w:rPr>
              <w:t>всего</w:t>
            </w:r>
            <w:proofErr w:type="gramEnd"/>
          </w:p>
        </w:tc>
        <w:tc>
          <w:tcPr>
            <w:tcW w:w="2977" w:type="dxa"/>
            <w:gridSpan w:val="10"/>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141D87">
            <w:pPr>
              <w:spacing w:before="100" w:beforeAutospacing="1" w:after="100" w:afterAutospacing="1" w:line="240" w:lineRule="auto"/>
              <w:jc w:val="center"/>
              <w:rPr>
                <w:rFonts w:ascii="Times New Roman" w:eastAsia="Times New Roman" w:hAnsi="Times New Roman" w:cs="Times New Roman"/>
                <w:lang w:eastAsia="ru-RU"/>
              </w:rPr>
            </w:pPr>
            <w:proofErr w:type="gramStart"/>
            <w:r w:rsidRPr="00837453">
              <w:rPr>
                <w:rFonts w:ascii="Times New Roman" w:eastAsia="Times New Roman" w:hAnsi="Times New Roman" w:cs="Times New Roman"/>
                <w:b/>
                <w:bCs/>
                <w:lang w:eastAsia="ru-RU"/>
              </w:rPr>
              <w:t>в</w:t>
            </w:r>
            <w:proofErr w:type="gramEnd"/>
            <w:r w:rsidRPr="00837453">
              <w:rPr>
                <w:rFonts w:ascii="Times New Roman" w:eastAsia="Times New Roman" w:hAnsi="Times New Roman" w:cs="Times New Roman"/>
                <w:b/>
                <w:bCs/>
                <w:lang w:eastAsia="ru-RU"/>
              </w:rPr>
              <w:t xml:space="preserve"> том числе по годам:</w:t>
            </w:r>
          </w:p>
        </w:tc>
        <w:tc>
          <w:tcPr>
            <w:tcW w:w="1309" w:type="dxa"/>
            <w:vMerge/>
            <w:tcBorders>
              <w:top w:val="outset" w:sz="6" w:space="0" w:color="auto"/>
              <w:left w:val="outset" w:sz="6" w:space="0" w:color="auto"/>
              <w:bottom w:val="outset" w:sz="6" w:space="0" w:color="auto"/>
              <w:right w:val="outset" w:sz="6" w:space="0" w:color="auto"/>
            </w:tcBorders>
            <w:vAlign w:val="center"/>
            <w:hideMark/>
          </w:tcPr>
          <w:p w:rsidR="00141D87" w:rsidRPr="00837453" w:rsidRDefault="00141D87" w:rsidP="00141D87">
            <w:pPr>
              <w:spacing w:after="0" w:line="240" w:lineRule="auto"/>
              <w:rPr>
                <w:rFonts w:ascii="Times New Roman" w:eastAsia="Times New Roman" w:hAnsi="Times New Roman" w:cs="Times New Roman"/>
                <w:lang w:eastAsia="ru-RU"/>
              </w:rPr>
            </w:pPr>
          </w:p>
        </w:tc>
      </w:tr>
      <w:tr w:rsidR="00BF6058" w:rsidRPr="00837453" w:rsidTr="00BF6058">
        <w:trPr>
          <w:tblCellSpacing w:w="0" w:type="dxa"/>
          <w:jc w:val="center"/>
        </w:trPr>
        <w:tc>
          <w:tcPr>
            <w:tcW w:w="450" w:type="dxa"/>
            <w:vMerge/>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after="0" w:line="240" w:lineRule="auto"/>
              <w:rPr>
                <w:rFonts w:ascii="Times New Roman" w:eastAsia="Times New Roman" w:hAnsi="Times New Roman" w:cs="Times New Roman"/>
                <w:lang w:eastAsia="ru-RU"/>
              </w:rPr>
            </w:pPr>
          </w:p>
        </w:tc>
        <w:tc>
          <w:tcPr>
            <w:tcW w:w="1810" w:type="dxa"/>
            <w:vMerge/>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after="0" w:line="240" w:lineRule="auto"/>
              <w:rPr>
                <w:rFonts w:ascii="Times New Roman" w:eastAsia="Times New Roman" w:hAnsi="Times New Roman" w:cs="Times New Roman"/>
                <w:lang w:eastAsia="ru-RU"/>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after="0" w:line="240" w:lineRule="auto"/>
              <w:rPr>
                <w:rFonts w:ascii="Times New Roman" w:eastAsia="Times New Roman" w:hAnsi="Times New Roman" w:cs="Times New Roman"/>
                <w:lang w:eastAsia="ru-RU"/>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after="0" w:line="240" w:lineRule="auto"/>
              <w:rPr>
                <w:rFonts w:ascii="Times New Roman" w:eastAsia="Times New Roman" w:hAnsi="Times New Roman" w:cs="Times New Roman"/>
                <w:lang w:eastAsia="ru-RU"/>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after="0" w:line="240" w:lineRule="auto"/>
              <w:rPr>
                <w:rFonts w:ascii="Times New Roman" w:eastAsia="Times New Roman" w:hAnsi="Times New Roman" w:cs="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b/>
                <w:bCs/>
                <w:lang w:eastAsia="ru-RU"/>
              </w:rPr>
              <w:t>2019</w:t>
            </w: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b/>
                <w:bCs/>
                <w:lang w:eastAsia="ru-RU"/>
              </w:rPr>
              <w:t>2020</w:t>
            </w:r>
          </w:p>
        </w:tc>
        <w:tc>
          <w:tcPr>
            <w:tcW w:w="567" w:type="dxa"/>
            <w:gridSpan w:val="4"/>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BF6058">
            <w:pPr>
              <w:spacing w:before="100" w:beforeAutospacing="1" w:after="100" w:afterAutospacing="1" w:line="240" w:lineRule="auto"/>
              <w:rPr>
                <w:rFonts w:ascii="Times New Roman" w:eastAsia="Times New Roman" w:hAnsi="Times New Roman" w:cs="Times New Roman"/>
                <w:lang w:eastAsia="ru-RU"/>
              </w:rPr>
            </w:pPr>
            <w:r w:rsidRPr="00837453">
              <w:rPr>
                <w:rFonts w:ascii="Times New Roman" w:eastAsia="Times New Roman" w:hAnsi="Times New Roman" w:cs="Times New Roman"/>
                <w:b/>
                <w:bCs/>
                <w:lang w:eastAsia="ru-RU"/>
              </w:rPr>
              <w:t>2021</w:t>
            </w:r>
          </w:p>
        </w:tc>
        <w:tc>
          <w:tcPr>
            <w:tcW w:w="567" w:type="dxa"/>
            <w:tcBorders>
              <w:top w:val="outset" w:sz="6" w:space="0" w:color="auto"/>
              <w:left w:val="outset" w:sz="6" w:space="0" w:color="auto"/>
              <w:bottom w:val="outset" w:sz="6" w:space="0" w:color="auto"/>
              <w:right w:val="outset" w:sz="6" w:space="0" w:color="auto"/>
            </w:tcBorders>
            <w:vAlign w:val="center"/>
          </w:tcPr>
          <w:p w:rsidR="00BF6058" w:rsidRPr="00837453" w:rsidRDefault="00BF6058" w:rsidP="00BF6058">
            <w:pPr>
              <w:spacing w:before="100" w:beforeAutospacing="1" w:after="100" w:afterAutospacing="1" w:line="240" w:lineRule="auto"/>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2022</w:t>
            </w:r>
          </w:p>
        </w:tc>
        <w:tc>
          <w:tcPr>
            <w:tcW w:w="709" w:type="dxa"/>
            <w:gridSpan w:val="3"/>
            <w:tcBorders>
              <w:top w:val="outset" w:sz="6" w:space="0" w:color="auto"/>
              <w:left w:val="outset" w:sz="6" w:space="0" w:color="auto"/>
              <w:bottom w:val="outset" w:sz="6" w:space="0" w:color="auto"/>
              <w:right w:val="outset" w:sz="6" w:space="0" w:color="auto"/>
            </w:tcBorders>
            <w:vAlign w:val="center"/>
          </w:tcPr>
          <w:p w:rsidR="00BF6058" w:rsidRPr="00837453" w:rsidRDefault="00BF6058" w:rsidP="00BF6058">
            <w:pPr>
              <w:spacing w:before="100" w:beforeAutospacing="1" w:after="100" w:afterAutospacing="1" w:line="240" w:lineRule="auto"/>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2023</w:t>
            </w:r>
          </w:p>
        </w:tc>
        <w:tc>
          <w:tcPr>
            <w:tcW w:w="1309" w:type="dxa"/>
            <w:vMerge/>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after="0" w:line="240" w:lineRule="auto"/>
              <w:rPr>
                <w:rFonts w:ascii="Times New Roman" w:eastAsia="Times New Roman" w:hAnsi="Times New Roman" w:cs="Times New Roman"/>
                <w:lang w:eastAsia="ru-RU"/>
              </w:rPr>
            </w:pPr>
          </w:p>
        </w:tc>
      </w:tr>
      <w:tr w:rsidR="006D551B" w:rsidRPr="00837453" w:rsidTr="006D551B">
        <w:trPr>
          <w:tblCellSpacing w:w="0" w:type="dxa"/>
          <w:jc w:val="center"/>
        </w:trPr>
        <w:tc>
          <w:tcPr>
            <w:tcW w:w="10232" w:type="dxa"/>
            <w:gridSpan w:val="16"/>
            <w:tcBorders>
              <w:top w:val="outset" w:sz="6" w:space="0" w:color="auto"/>
              <w:left w:val="outset" w:sz="6" w:space="0" w:color="auto"/>
              <w:bottom w:val="outset" w:sz="6" w:space="0" w:color="auto"/>
              <w:right w:val="outset" w:sz="6" w:space="0" w:color="D6DCE2"/>
            </w:tcBorders>
            <w:vAlign w:val="center"/>
            <w:hideMark/>
          </w:tcPr>
          <w:p w:rsidR="006D551B" w:rsidRPr="00837453" w:rsidRDefault="006D551B" w:rsidP="00141D87">
            <w:pPr>
              <w:spacing w:before="100" w:beforeAutospacing="1" w:after="100" w:afterAutospacing="1" w:line="240" w:lineRule="auto"/>
              <w:jc w:val="center"/>
              <w:rPr>
                <w:rFonts w:ascii="Times New Roman" w:eastAsia="Times New Roman" w:hAnsi="Times New Roman" w:cs="Times New Roman"/>
                <w:lang w:eastAsia="ru-RU"/>
              </w:rPr>
            </w:pPr>
            <w:r w:rsidRPr="006D551B">
              <w:rPr>
                <w:rFonts w:ascii="Times New Roman" w:eastAsia="Times New Roman" w:hAnsi="Times New Roman" w:cs="Times New Roman"/>
                <w:sz w:val="28"/>
                <w:szCs w:val="28"/>
                <w:lang w:eastAsia="ru-RU"/>
              </w:rPr>
              <w:t>1. Совершенствование нормативно-правовой базы в сфере малого и среднего предпринимательства</w:t>
            </w:r>
          </w:p>
        </w:tc>
      </w:tr>
      <w:tr w:rsidR="00BF6058" w:rsidRPr="00837453" w:rsidTr="00BF6058">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1.1.</w:t>
            </w:r>
          </w:p>
        </w:tc>
        <w:tc>
          <w:tcPr>
            <w:tcW w:w="181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Разработка проектов нормативных актов по вопросам малого и среднего предпринимательства поселения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xml:space="preserve"> </w:t>
            </w:r>
            <w:proofErr w:type="spellStart"/>
            <w:r w:rsidRPr="00837453">
              <w:rPr>
                <w:rFonts w:ascii="Times New Roman" w:eastAsia="Times New Roman" w:hAnsi="Times New Roman" w:cs="Times New Roman"/>
                <w:lang w:eastAsia="ru-RU"/>
              </w:rPr>
              <w:t>Донгаронское</w:t>
            </w:r>
            <w:proofErr w:type="spellEnd"/>
            <w:r w:rsidRPr="00837453">
              <w:rPr>
                <w:rFonts w:ascii="Times New Roman" w:eastAsia="Times New Roman" w:hAnsi="Times New Roman" w:cs="Times New Roman"/>
                <w:lang w:eastAsia="ru-RU"/>
              </w:rPr>
              <w:t xml:space="preserve"> сельская администрация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gridSpan w:val="4"/>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BF6058">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709" w:type="dxa"/>
            <w:gridSpan w:val="3"/>
            <w:tcBorders>
              <w:top w:val="outset" w:sz="6" w:space="0" w:color="auto"/>
              <w:left w:val="outset" w:sz="6" w:space="0" w:color="auto"/>
              <w:bottom w:val="outset" w:sz="6" w:space="0" w:color="auto"/>
              <w:right w:val="outset" w:sz="6" w:space="0" w:color="auto"/>
            </w:tcBorders>
            <w:vAlign w:val="center"/>
          </w:tcPr>
          <w:p w:rsidR="00BF6058" w:rsidRPr="00837453" w:rsidRDefault="00BF6058" w:rsidP="00BF6058">
            <w:pPr>
              <w:spacing w:before="100" w:beforeAutospacing="1" w:after="100" w:afterAutospacing="1" w:line="240" w:lineRule="auto"/>
              <w:jc w:val="center"/>
              <w:rPr>
                <w:rFonts w:ascii="Times New Roman" w:eastAsia="Times New Roman" w:hAnsi="Times New Roman" w:cs="Times New Roman"/>
                <w:lang w:eastAsia="ru-RU"/>
              </w:rPr>
            </w:pPr>
          </w:p>
        </w:tc>
        <w:tc>
          <w:tcPr>
            <w:tcW w:w="13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Бюджет поселения</w:t>
            </w:r>
          </w:p>
        </w:tc>
      </w:tr>
      <w:tr w:rsidR="006D551B" w:rsidRPr="00837453" w:rsidTr="006D551B">
        <w:trPr>
          <w:tblCellSpacing w:w="0" w:type="dxa"/>
          <w:jc w:val="center"/>
        </w:trPr>
        <w:tc>
          <w:tcPr>
            <w:tcW w:w="10232" w:type="dxa"/>
            <w:gridSpan w:val="16"/>
            <w:tcBorders>
              <w:top w:val="outset" w:sz="6" w:space="0" w:color="auto"/>
              <w:left w:val="outset" w:sz="6" w:space="0" w:color="auto"/>
              <w:bottom w:val="outset" w:sz="6" w:space="0" w:color="auto"/>
              <w:right w:val="outset" w:sz="6" w:space="0" w:color="D6DCE2"/>
            </w:tcBorders>
            <w:vAlign w:val="center"/>
            <w:hideMark/>
          </w:tcPr>
          <w:p w:rsidR="006D551B" w:rsidRPr="00837453" w:rsidRDefault="006D551B" w:rsidP="00141D87">
            <w:pPr>
              <w:spacing w:before="100" w:beforeAutospacing="1" w:after="100" w:afterAutospacing="1" w:line="240" w:lineRule="auto"/>
              <w:jc w:val="center"/>
              <w:rPr>
                <w:rFonts w:ascii="Times New Roman" w:eastAsia="Times New Roman" w:hAnsi="Times New Roman" w:cs="Times New Roman"/>
                <w:lang w:eastAsia="ru-RU"/>
              </w:rPr>
            </w:pPr>
            <w:r w:rsidRPr="006D551B">
              <w:rPr>
                <w:rFonts w:ascii="Times New Roman" w:eastAsia="Times New Roman" w:hAnsi="Times New Roman" w:cs="Times New Roman"/>
                <w:sz w:val="28"/>
                <w:szCs w:val="28"/>
                <w:lang w:eastAsia="ru-RU"/>
              </w:rPr>
              <w:t>2. Консультационная и информационная поддержка субъектов малого и среднего предпринимательства</w:t>
            </w:r>
          </w:p>
        </w:tc>
      </w:tr>
      <w:tr w:rsidR="00BF6058" w:rsidRPr="00837453" w:rsidTr="00BF6058">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2.1.</w:t>
            </w:r>
          </w:p>
        </w:tc>
        <w:tc>
          <w:tcPr>
            <w:tcW w:w="181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Организация консультаций для субъектов малого и среднего предпринимательства поселения по вопросам получения государственной поддержки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xml:space="preserve"> </w:t>
            </w:r>
            <w:proofErr w:type="spellStart"/>
            <w:r w:rsidRPr="00837453">
              <w:rPr>
                <w:rFonts w:ascii="Times New Roman" w:eastAsia="Times New Roman" w:hAnsi="Times New Roman" w:cs="Times New Roman"/>
                <w:lang w:eastAsia="ru-RU"/>
              </w:rPr>
              <w:t>Донгаронская</w:t>
            </w:r>
            <w:proofErr w:type="spellEnd"/>
            <w:r w:rsidRPr="00837453">
              <w:rPr>
                <w:rFonts w:ascii="Times New Roman" w:eastAsia="Times New Roman" w:hAnsi="Times New Roman" w:cs="Times New Roman"/>
                <w:lang w:eastAsia="ru-RU"/>
              </w:rPr>
              <w:t xml:space="preserve"> сельское администрация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gridSpan w:val="4"/>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BF6058">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709" w:type="dxa"/>
            <w:gridSpan w:val="3"/>
            <w:tcBorders>
              <w:top w:val="outset" w:sz="6" w:space="0" w:color="auto"/>
              <w:left w:val="outset" w:sz="6" w:space="0" w:color="auto"/>
              <w:bottom w:val="outset" w:sz="6" w:space="0" w:color="auto"/>
              <w:right w:val="outset" w:sz="6" w:space="0" w:color="auto"/>
            </w:tcBorders>
            <w:vAlign w:val="center"/>
          </w:tcPr>
          <w:p w:rsidR="00BF6058" w:rsidRPr="00837453" w:rsidRDefault="00BF6058" w:rsidP="00BF6058">
            <w:pPr>
              <w:spacing w:before="100" w:beforeAutospacing="1" w:after="100" w:afterAutospacing="1" w:line="240" w:lineRule="auto"/>
              <w:jc w:val="center"/>
              <w:rPr>
                <w:rFonts w:ascii="Times New Roman" w:eastAsia="Times New Roman" w:hAnsi="Times New Roman" w:cs="Times New Roman"/>
                <w:lang w:eastAsia="ru-RU"/>
              </w:rPr>
            </w:pPr>
          </w:p>
        </w:tc>
        <w:tc>
          <w:tcPr>
            <w:tcW w:w="13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Бюджет поселения</w:t>
            </w:r>
          </w:p>
        </w:tc>
      </w:tr>
      <w:tr w:rsidR="00BF6058" w:rsidRPr="00837453" w:rsidTr="00BF6058">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2.2.</w:t>
            </w:r>
          </w:p>
        </w:tc>
        <w:tc>
          <w:tcPr>
            <w:tcW w:w="181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xml:space="preserve">Размещение на официальном сайте администрации в сети «Интернет» материалов о </w:t>
            </w:r>
            <w:r w:rsidRPr="00837453">
              <w:rPr>
                <w:rFonts w:ascii="Times New Roman" w:eastAsia="Times New Roman" w:hAnsi="Times New Roman" w:cs="Times New Roman"/>
                <w:lang w:eastAsia="ru-RU"/>
              </w:rPr>
              <w:lastRenderedPageBreak/>
              <w:t>малом и среднем предпринимательстве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lastRenderedPageBreak/>
              <w:t>По мере необходимости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xml:space="preserve"> </w:t>
            </w:r>
            <w:proofErr w:type="spellStart"/>
            <w:r w:rsidRPr="00837453">
              <w:rPr>
                <w:rFonts w:ascii="Times New Roman" w:eastAsia="Times New Roman" w:hAnsi="Times New Roman" w:cs="Times New Roman"/>
                <w:lang w:eastAsia="ru-RU"/>
              </w:rPr>
              <w:t>Донгаронская</w:t>
            </w:r>
            <w:proofErr w:type="spellEnd"/>
            <w:r w:rsidRPr="00837453">
              <w:rPr>
                <w:rFonts w:ascii="Times New Roman" w:eastAsia="Times New Roman" w:hAnsi="Times New Roman" w:cs="Times New Roman"/>
                <w:lang w:eastAsia="ru-RU"/>
              </w:rPr>
              <w:t xml:space="preserve"> сельская администрация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gridSpan w:val="4"/>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BF6058">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709" w:type="dxa"/>
            <w:gridSpan w:val="3"/>
            <w:tcBorders>
              <w:top w:val="outset" w:sz="6" w:space="0" w:color="auto"/>
              <w:left w:val="outset" w:sz="6" w:space="0" w:color="auto"/>
              <w:bottom w:val="outset" w:sz="6" w:space="0" w:color="auto"/>
              <w:right w:val="outset" w:sz="6" w:space="0" w:color="auto"/>
            </w:tcBorders>
            <w:vAlign w:val="center"/>
          </w:tcPr>
          <w:p w:rsidR="00BF6058" w:rsidRPr="00837453" w:rsidRDefault="00BF6058" w:rsidP="00BF6058">
            <w:pPr>
              <w:spacing w:before="100" w:beforeAutospacing="1" w:after="100" w:afterAutospacing="1" w:line="240" w:lineRule="auto"/>
              <w:jc w:val="center"/>
              <w:rPr>
                <w:rFonts w:ascii="Times New Roman" w:eastAsia="Times New Roman" w:hAnsi="Times New Roman" w:cs="Times New Roman"/>
                <w:lang w:eastAsia="ru-RU"/>
              </w:rPr>
            </w:pPr>
          </w:p>
        </w:tc>
        <w:tc>
          <w:tcPr>
            <w:tcW w:w="13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Бюджет поселения</w:t>
            </w:r>
          </w:p>
        </w:tc>
      </w:tr>
      <w:tr w:rsidR="006D551B" w:rsidRPr="00837453" w:rsidTr="006D551B">
        <w:trPr>
          <w:tblCellSpacing w:w="0" w:type="dxa"/>
          <w:jc w:val="center"/>
        </w:trPr>
        <w:tc>
          <w:tcPr>
            <w:tcW w:w="10232" w:type="dxa"/>
            <w:gridSpan w:val="16"/>
            <w:tcBorders>
              <w:top w:val="outset" w:sz="6" w:space="0" w:color="auto"/>
              <w:left w:val="outset" w:sz="6" w:space="0" w:color="auto"/>
              <w:bottom w:val="outset" w:sz="6" w:space="0" w:color="auto"/>
              <w:right w:val="outset" w:sz="6" w:space="0" w:color="D6DCE2"/>
            </w:tcBorders>
            <w:vAlign w:val="center"/>
            <w:hideMark/>
          </w:tcPr>
          <w:p w:rsidR="006D551B" w:rsidRPr="00837453" w:rsidRDefault="006D551B" w:rsidP="00141D87">
            <w:pPr>
              <w:spacing w:before="100" w:beforeAutospacing="1" w:after="100" w:afterAutospacing="1" w:line="240" w:lineRule="auto"/>
              <w:jc w:val="center"/>
              <w:rPr>
                <w:rFonts w:ascii="Times New Roman" w:eastAsia="Times New Roman" w:hAnsi="Times New Roman" w:cs="Times New Roman"/>
                <w:lang w:eastAsia="ru-RU"/>
              </w:rPr>
            </w:pPr>
            <w:r w:rsidRPr="006D551B">
              <w:rPr>
                <w:rFonts w:ascii="Times New Roman" w:eastAsia="Times New Roman" w:hAnsi="Times New Roman" w:cs="Times New Roman"/>
                <w:sz w:val="28"/>
                <w:szCs w:val="28"/>
                <w:lang w:eastAsia="ru-RU"/>
              </w:rPr>
              <w:lastRenderedPageBreak/>
              <w:t>3. Имущественная поддержка субъектов малого и среднего предпринимательства</w:t>
            </w:r>
          </w:p>
        </w:tc>
      </w:tr>
      <w:tr w:rsidR="00BF6058" w:rsidRPr="00837453" w:rsidTr="00BF6058">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3.1.</w:t>
            </w:r>
          </w:p>
        </w:tc>
        <w:tc>
          <w:tcPr>
            <w:tcW w:w="181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Содействие субъектам малого и среднего предпринимательства в обеспечении свободного от прав третьих лиц муниципального имущества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xml:space="preserve"> </w:t>
            </w:r>
            <w:proofErr w:type="spellStart"/>
            <w:r w:rsidRPr="00837453">
              <w:rPr>
                <w:rFonts w:ascii="Times New Roman" w:eastAsia="Times New Roman" w:hAnsi="Times New Roman" w:cs="Times New Roman"/>
                <w:lang w:eastAsia="ru-RU"/>
              </w:rPr>
              <w:t>Донгаронская</w:t>
            </w:r>
            <w:proofErr w:type="spellEnd"/>
            <w:r w:rsidRPr="00837453">
              <w:rPr>
                <w:rFonts w:ascii="Times New Roman" w:eastAsia="Times New Roman" w:hAnsi="Times New Roman" w:cs="Times New Roman"/>
                <w:lang w:eastAsia="ru-RU"/>
              </w:rPr>
              <w:t xml:space="preserve"> сельская администрация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40" w:type="dxa"/>
            <w:gridSpan w:val="3"/>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600" w:type="dxa"/>
            <w:gridSpan w:val="3"/>
            <w:tcBorders>
              <w:top w:val="outset" w:sz="6" w:space="0" w:color="auto"/>
              <w:left w:val="outset" w:sz="6" w:space="0" w:color="auto"/>
              <w:bottom w:val="outset" w:sz="6" w:space="0" w:color="auto"/>
              <w:right w:val="outset" w:sz="6" w:space="0" w:color="auto"/>
            </w:tcBorders>
            <w:vAlign w:val="center"/>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703" w:type="dxa"/>
            <w:gridSpan w:val="2"/>
            <w:tcBorders>
              <w:top w:val="outset" w:sz="6" w:space="0" w:color="auto"/>
              <w:left w:val="outset" w:sz="6" w:space="0" w:color="auto"/>
              <w:bottom w:val="outset" w:sz="6" w:space="0" w:color="auto"/>
              <w:right w:val="outset" w:sz="6" w:space="0" w:color="auto"/>
            </w:tcBorders>
            <w:vAlign w:val="center"/>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13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Бюджет поселения</w:t>
            </w:r>
          </w:p>
        </w:tc>
      </w:tr>
      <w:tr w:rsidR="00BF6058" w:rsidRPr="00837453" w:rsidTr="00BF6058">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3.2.</w:t>
            </w:r>
          </w:p>
        </w:tc>
        <w:tc>
          <w:tcPr>
            <w:tcW w:w="181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Обеспечение доступа субъектов предпринимательской деятельности к получению муниципальных заказов на производство продукции, товаров и оказание услуг на конкурсной основе. Привлечение предпринимателей к участию в выполнении муниципальных заказов</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xml:space="preserve"> </w:t>
            </w:r>
            <w:proofErr w:type="spellStart"/>
            <w:r w:rsidRPr="00837453">
              <w:rPr>
                <w:rFonts w:ascii="Times New Roman" w:eastAsia="Times New Roman" w:hAnsi="Times New Roman" w:cs="Times New Roman"/>
                <w:lang w:eastAsia="ru-RU"/>
              </w:rPr>
              <w:t>Донгаронская</w:t>
            </w:r>
            <w:proofErr w:type="spellEnd"/>
            <w:r w:rsidRPr="00837453">
              <w:rPr>
                <w:rFonts w:ascii="Times New Roman" w:eastAsia="Times New Roman" w:hAnsi="Times New Roman" w:cs="Times New Roman"/>
                <w:lang w:eastAsia="ru-RU"/>
              </w:rPr>
              <w:t xml:space="preserve"> сельская администрация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40" w:type="dxa"/>
            <w:gridSpan w:val="3"/>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600" w:type="dxa"/>
            <w:gridSpan w:val="3"/>
            <w:tcBorders>
              <w:top w:val="outset" w:sz="6" w:space="0" w:color="auto"/>
              <w:left w:val="outset" w:sz="6" w:space="0" w:color="auto"/>
              <w:bottom w:val="outset" w:sz="6" w:space="0" w:color="auto"/>
              <w:right w:val="outset" w:sz="6" w:space="0" w:color="auto"/>
            </w:tcBorders>
            <w:vAlign w:val="center"/>
          </w:tcPr>
          <w:p w:rsidR="00BF6058" w:rsidRPr="00837453" w:rsidRDefault="00BF6058" w:rsidP="00BF6058">
            <w:pPr>
              <w:spacing w:before="100" w:beforeAutospacing="1" w:after="100" w:afterAutospacing="1" w:line="240" w:lineRule="auto"/>
              <w:jc w:val="center"/>
              <w:rPr>
                <w:rFonts w:ascii="Times New Roman" w:eastAsia="Times New Roman" w:hAnsi="Times New Roman" w:cs="Times New Roman"/>
                <w:lang w:eastAsia="ru-RU"/>
              </w:rPr>
            </w:pPr>
          </w:p>
        </w:tc>
        <w:tc>
          <w:tcPr>
            <w:tcW w:w="703" w:type="dxa"/>
            <w:gridSpan w:val="2"/>
            <w:tcBorders>
              <w:top w:val="outset" w:sz="6" w:space="0" w:color="auto"/>
              <w:left w:val="outset" w:sz="6" w:space="0" w:color="auto"/>
              <w:bottom w:val="outset" w:sz="6" w:space="0" w:color="auto"/>
              <w:right w:val="outset" w:sz="6" w:space="0" w:color="auto"/>
            </w:tcBorders>
            <w:vAlign w:val="center"/>
          </w:tcPr>
          <w:p w:rsidR="00BF6058" w:rsidRPr="00837453" w:rsidRDefault="00BF6058" w:rsidP="00BF6058">
            <w:pPr>
              <w:spacing w:before="100" w:beforeAutospacing="1" w:after="100" w:afterAutospacing="1" w:line="240" w:lineRule="auto"/>
              <w:jc w:val="center"/>
              <w:rPr>
                <w:rFonts w:ascii="Times New Roman" w:eastAsia="Times New Roman" w:hAnsi="Times New Roman" w:cs="Times New Roman"/>
                <w:lang w:eastAsia="ru-RU"/>
              </w:rPr>
            </w:pPr>
          </w:p>
        </w:tc>
        <w:tc>
          <w:tcPr>
            <w:tcW w:w="13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Бюджет поселения</w:t>
            </w:r>
          </w:p>
        </w:tc>
      </w:tr>
      <w:tr w:rsidR="00141D87" w:rsidRPr="00837453" w:rsidTr="00BF6058">
        <w:trPr>
          <w:tblCellSpacing w:w="0" w:type="dxa"/>
          <w:jc w:val="center"/>
        </w:trPr>
        <w:tc>
          <w:tcPr>
            <w:tcW w:w="10232" w:type="dxa"/>
            <w:gridSpan w:val="16"/>
            <w:tcBorders>
              <w:top w:val="outset" w:sz="6" w:space="0" w:color="auto"/>
              <w:left w:val="outset" w:sz="6" w:space="0" w:color="auto"/>
              <w:bottom w:val="outset" w:sz="6" w:space="0" w:color="auto"/>
              <w:right w:val="outset" w:sz="6" w:space="0" w:color="auto"/>
            </w:tcBorders>
            <w:vAlign w:val="center"/>
            <w:hideMark/>
          </w:tcPr>
          <w:p w:rsidR="00141D87" w:rsidRPr="003024E5" w:rsidRDefault="00141D87" w:rsidP="00141D8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4E5">
              <w:rPr>
                <w:rFonts w:ascii="Times New Roman" w:eastAsia="Times New Roman" w:hAnsi="Times New Roman" w:cs="Times New Roman"/>
                <w:sz w:val="28"/>
                <w:szCs w:val="28"/>
                <w:lang w:eastAsia="ru-RU"/>
              </w:rPr>
              <w:t>4. Содействие деятельности координационных и совещательных органов в области развития малого и среднего предпринимательства</w:t>
            </w:r>
          </w:p>
        </w:tc>
      </w:tr>
      <w:tr w:rsidR="00BF6058" w:rsidRPr="00837453" w:rsidTr="00BF6058">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4.1.</w:t>
            </w:r>
          </w:p>
        </w:tc>
        <w:tc>
          <w:tcPr>
            <w:tcW w:w="1810"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xml:space="preserve"> </w:t>
            </w:r>
            <w:proofErr w:type="spellStart"/>
            <w:r w:rsidRPr="00837453">
              <w:rPr>
                <w:rFonts w:ascii="Times New Roman" w:eastAsia="Times New Roman" w:hAnsi="Times New Roman" w:cs="Times New Roman"/>
                <w:lang w:eastAsia="ru-RU"/>
              </w:rPr>
              <w:t>Донгаронская</w:t>
            </w:r>
            <w:proofErr w:type="spellEnd"/>
            <w:r w:rsidRPr="00837453">
              <w:rPr>
                <w:rFonts w:ascii="Times New Roman" w:eastAsia="Times New Roman" w:hAnsi="Times New Roman" w:cs="Times New Roman"/>
                <w:lang w:eastAsia="ru-RU"/>
              </w:rPr>
              <w:t xml:space="preserve"> сельская администрация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525" w:type="dxa"/>
            <w:gridSpan w:val="2"/>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615" w:type="dxa"/>
            <w:gridSpan w:val="4"/>
            <w:tcBorders>
              <w:top w:val="outset" w:sz="6" w:space="0" w:color="auto"/>
              <w:left w:val="outset" w:sz="6" w:space="0" w:color="auto"/>
              <w:bottom w:val="outset" w:sz="6" w:space="0" w:color="auto"/>
              <w:right w:val="outset" w:sz="6" w:space="0" w:color="auto"/>
            </w:tcBorders>
            <w:vAlign w:val="center"/>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p>
        </w:tc>
        <w:tc>
          <w:tcPr>
            <w:tcW w:w="703" w:type="dxa"/>
            <w:gridSpan w:val="2"/>
            <w:tcBorders>
              <w:top w:val="outset" w:sz="6" w:space="0" w:color="auto"/>
              <w:left w:val="outset" w:sz="6" w:space="0" w:color="auto"/>
              <w:bottom w:val="outset" w:sz="6" w:space="0" w:color="auto"/>
              <w:right w:val="outset" w:sz="6" w:space="0" w:color="auto"/>
            </w:tcBorders>
            <w:vAlign w:val="center"/>
          </w:tcPr>
          <w:p w:rsidR="00BF6058" w:rsidRPr="00837453" w:rsidRDefault="00BF6058" w:rsidP="00BF6058">
            <w:pPr>
              <w:spacing w:before="100" w:beforeAutospacing="1" w:after="100" w:afterAutospacing="1" w:line="240" w:lineRule="auto"/>
              <w:jc w:val="center"/>
              <w:rPr>
                <w:rFonts w:ascii="Times New Roman" w:eastAsia="Times New Roman" w:hAnsi="Times New Roman" w:cs="Times New Roman"/>
                <w:lang w:eastAsia="ru-RU"/>
              </w:rPr>
            </w:pPr>
          </w:p>
        </w:tc>
        <w:tc>
          <w:tcPr>
            <w:tcW w:w="13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Бюджет поселения</w:t>
            </w:r>
          </w:p>
        </w:tc>
      </w:tr>
      <w:tr w:rsidR="00BF6058" w:rsidRPr="00837453" w:rsidTr="00BF6058">
        <w:trPr>
          <w:tblCellSpacing w:w="0" w:type="dxa"/>
          <w:jc w:val="center"/>
        </w:trPr>
        <w:tc>
          <w:tcPr>
            <w:tcW w:w="2260" w:type="dxa"/>
            <w:gridSpan w:val="2"/>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Итого по Программе: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BF6058">
            <w:pPr>
              <w:spacing w:before="100" w:beforeAutospacing="1" w:after="100" w:afterAutospacing="1" w:line="240" w:lineRule="auto"/>
              <w:jc w:val="center"/>
              <w:rPr>
                <w:rFonts w:ascii="Times New Roman" w:eastAsia="Times New Roman" w:hAnsi="Times New Roman" w:cs="Times New Roman"/>
                <w:lang w:eastAsia="ru-RU"/>
              </w:rPr>
            </w:pPr>
          </w:p>
        </w:tc>
        <w:tc>
          <w:tcPr>
            <w:tcW w:w="660" w:type="dxa"/>
            <w:gridSpan w:val="6"/>
            <w:tcBorders>
              <w:top w:val="outset" w:sz="6" w:space="0" w:color="auto"/>
              <w:left w:val="outset" w:sz="6" w:space="0" w:color="auto"/>
              <w:bottom w:val="outset" w:sz="6" w:space="0" w:color="auto"/>
              <w:right w:val="outset" w:sz="6" w:space="0" w:color="auto"/>
            </w:tcBorders>
            <w:vAlign w:val="center"/>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w:t>
            </w:r>
          </w:p>
        </w:tc>
        <w:tc>
          <w:tcPr>
            <w:tcW w:w="688" w:type="dxa"/>
            <w:tcBorders>
              <w:top w:val="outset" w:sz="6" w:space="0" w:color="auto"/>
              <w:left w:val="outset" w:sz="6" w:space="0" w:color="auto"/>
              <w:bottom w:val="outset" w:sz="6" w:space="0" w:color="auto"/>
              <w:right w:val="outset" w:sz="6" w:space="0" w:color="auto"/>
            </w:tcBorders>
            <w:vAlign w:val="center"/>
          </w:tcPr>
          <w:p w:rsidR="00BF6058" w:rsidRPr="00837453" w:rsidRDefault="00BF6058" w:rsidP="00BF6058">
            <w:pPr>
              <w:spacing w:before="100" w:beforeAutospacing="1" w:after="100" w:afterAutospacing="1" w:line="240" w:lineRule="auto"/>
              <w:jc w:val="center"/>
              <w:rPr>
                <w:rFonts w:ascii="Times New Roman" w:eastAsia="Times New Roman" w:hAnsi="Times New Roman" w:cs="Times New Roman"/>
                <w:lang w:eastAsia="ru-RU"/>
              </w:rPr>
            </w:pPr>
          </w:p>
        </w:tc>
        <w:tc>
          <w:tcPr>
            <w:tcW w:w="1309" w:type="dxa"/>
            <w:tcBorders>
              <w:top w:val="outset" w:sz="6" w:space="0" w:color="auto"/>
              <w:left w:val="outset" w:sz="6" w:space="0" w:color="auto"/>
              <w:bottom w:val="outset" w:sz="6" w:space="0" w:color="auto"/>
              <w:right w:val="outset" w:sz="6" w:space="0" w:color="auto"/>
            </w:tcBorders>
            <w:vAlign w:val="center"/>
            <w:hideMark/>
          </w:tcPr>
          <w:p w:rsidR="00BF6058" w:rsidRPr="00837453" w:rsidRDefault="00BF6058" w:rsidP="00141D87">
            <w:pPr>
              <w:spacing w:before="100" w:beforeAutospacing="1" w:after="100" w:afterAutospacing="1" w:line="240" w:lineRule="auto"/>
              <w:jc w:val="center"/>
              <w:rPr>
                <w:rFonts w:ascii="Times New Roman" w:eastAsia="Times New Roman" w:hAnsi="Times New Roman" w:cs="Times New Roman"/>
                <w:lang w:eastAsia="ru-RU"/>
              </w:rPr>
            </w:pPr>
            <w:r w:rsidRPr="00837453">
              <w:rPr>
                <w:rFonts w:ascii="Times New Roman" w:eastAsia="Times New Roman" w:hAnsi="Times New Roman" w:cs="Times New Roman"/>
                <w:lang w:eastAsia="ru-RU"/>
              </w:rPr>
              <w:t> </w:t>
            </w:r>
          </w:p>
        </w:tc>
      </w:tr>
    </w:tbl>
    <w:p w:rsidR="00837453" w:rsidRDefault="00837453" w:rsidP="00141D87">
      <w:pPr>
        <w:spacing w:after="0" w:line="240" w:lineRule="auto"/>
        <w:rPr>
          <w:rFonts w:ascii="Times New Roman" w:eastAsia="Times New Roman" w:hAnsi="Times New Roman" w:cs="Times New Roman"/>
          <w:lang w:eastAsia="ru-RU"/>
        </w:rPr>
      </w:pPr>
    </w:p>
    <w:p w:rsidR="00141D87" w:rsidRPr="00837453" w:rsidRDefault="00837453" w:rsidP="00141D8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 создания: 15-11</w:t>
      </w:r>
      <w:r w:rsidR="00141D87" w:rsidRPr="00837453">
        <w:rPr>
          <w:rFonts w:ascii="Times New Roman" w:eastAsia="Times New Roman" w:hAnsi="Times New Roman" w:cs="Times New Roman"/>
          <w:lang w:eastAsia="ru-RU"/>
        </w:rPr>
        <w:t>-2019</w:t>
      </w:r>
      <w:r w:rsidR="00141D87" w:rsidRPr="00837453">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p>
    <w:p w:rsidR="00141D87" w:rsidRPr="00837453" w:rsidRDefault="00141D87" w:rsidP="0083726C">
      <w:pPr>
        <w:spacing w:before="100" w:beforeAutospacing="1" w:after="100" w:afterAutospacing="1" w:line="240" w:lineRule="auto"/>
        <w:jc w:val="center"/>
        <w:rPr>
          <w:rFonts w:ascii="Times New Roman" w:eastAsia="Times New Roman" w:hAnsi="Times New Roman" w:cs="Times New Roman"/>
          <w:b/>
          <w:bCs/>
          <w:lang w:eastAsia="ru-RU"/>
        </w:rPr>
      </w:pPr>
    </w:p>
    <w:p w:rsidR="00141D87" w:rsidRPr="00837453" w:rsidRDefault="00141D87" w:rsidP="0083726C">
      <w:pPr>
        <w:spacing w:before="100" w:beforeAutospacing="1" w:after="100" w:afterAutospacing="1" w:line="240" w:lineRule="auto"/>
        <w:jc w:val="center"/>
        <w:rPr>
          <w:rFonts w:ascii="Times New Roman" w:eastAsia="Times New Roman" w:hAnsi="Times New Roman" w:cs="Times New Roman"/>
          <w:b/>
          <w:bCs/>
          <w:lang w:eastAsia="ru-RU"/>
        </w:rPr>
      </w:pPr>
    </w:p>
    <w:p w:rsidR="0083726C" w:rsidRPr="006D551B" w:rsidRDefault="0083726C" w:rsidP="006D551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6D551B">
        <w:rPr>
          <w:rFonts w:ascii="Times New Roman" w:eastAsia="Times New Roman" w:hAnsi="Times New Roman" w:cs="Times New Roman"/>
          <w:b/>
          <w:bCs/>
          <w:sz w:val="28"/>
          <w:szCs w:val="28"/>
          <w:lang w:eastAsia="ru-RU"/>
        </w:rPr>
        <w:t>ГОДОВОЙ ОТЧЕТ О ВЫПОЛНЕНИИ ПРОГРАММЫ</w:t>
      </w:r>
    </w:p>
    <w:p w:rsidR="0083726C" w:rsidRPr="006D551B" w:rsidRDefault="0083726C" w:rsidP="006D551B">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6D551B">
        <w:rPr>
          <w:rFonts w:ascii="Times New Roman" w:eastAsia="Times New Roman" w:hAnsi="Times New Roman" w:cs="Times New Roman"/>
          <w:b/>
          <w:bCs/>
          <w:sz w:val="32"/>
          <w:szCs w:val="32"/>
          <w:lang w:eastAsia="ru-RU"/>
        </w:rPr>
        <w:t xml:space="preserve">«Развитие малого и среднего предпринимательства на территории </w:t>
      </w:r>
      <w:proofErr w:type="spellStart"/>
      <w:r w:rsidR="00837453" w:rsidRPr="006D551B">
        <w:rPr>
          <w:rFonts w:ascii="Times New Roman" w:eastAsia="Times New Roman" w:hAnsi="Times New Roman" w:cs="Times New Roman"/>
          <w:b/>
          <w:bCs/>
          <w:sz w:val="32"/>
          <w:szCs w:val="32"/>
          <w:lang w:eastAsia="ru-RU"/>
        </w:rPr>
        <w:t>Донгаронского</w:t>
      </w:r>
      <w:proofErr w:type="spellEnd"/>
      <w:r w:rsidR="00837453" w:rsidRPr="006D551B">
        <w:rPr>
          <w:rFonts w:ascii="Times New Roman" w:eastAsia="Times New Roman" w:hAnsi="Times New Roman" w:cs="Times New Roman"/>
          <w:b/>
          <w:bCs/>
          <w:sz w:val="32"/>
          <w:szCs w:val="32"/>
          <w:lang w:eastAsia="ru-RU"/>
        </w:rPr>
        <w:t xml:space="preserve"> сельского поселения </w:t>
      </w:r>
      <w:r w:rsidRPr="006D551B">
        <w:rPr>
          <w:rFonts w:ascii="Times New Roman" w:eastAsia="Times New Roman" w:hAnsi="Times New Roman" w:cs="Times New Roman"/>
          <w:b/>
          <w:bCs/>
          <w:sz w:val="32"/>
          <w:szCs w:val="32"/>
          <w:lang w:eastAsia="ru-RU"/>
        </w:rPr>
        <w:t>сельско</w:t>
      </w:r>
      <w:r w:rsidR="00970701" w:rsidRPr="006D551B">
        <w:rPr>
          <w:rFonts w:ascii="Times New Roman" w:eastAsia="Times New Roman" w:hAnsi="Times New Roman" w:cs="Times New Roman"/>
          <w:b/>
          <w:bCs/>
          <w:sz w:val="32"/>
          <w:szCs w:val="32"/>
          <w:lang w:eastAsia="ru-RU"/>
        </w:rPr>
        <w:t>го поселения на 2019-2023</w:t>
      </w:r>
      <w:r w:rsidR="00E02CE8" w:rsidRPr="006D551B">
        <w:rPr>
          <w:rFonts w:ascii="Times New Roman" w:eastAsia="Times New Roman" w:hAnsi="Times New Roman" w:cs="Times New Roman"/>
          <w:b/>
          <w:bCs/>
          <w:sz w:val="32"/>
          <w:szCs w:val="32"/>
          <w:lang w:eastAsia="ru-RU"/>
        </w:rPr>
        <w:t xml:space="preserve"> годы</w:t>
      </w:r>
      <w:r w:rsidR="006D551B" w:rsidRPr="006D551B">
        <w:rPr>
          <w:rFonts w:ascii="Times New Roman" w:eastAsia="Times New Roman" w:hAnsi="Times New Roman" w:cs="Times New Roman"/>
          <w:b/>
          <w:bCs/>
          <w:sz w:val="32"/>
          <w:szCs w:val="32"/>
          <w:lang w:eastAsia="ru-RU"/>
        </w:rPr>
        <w:t>»</w:t>
      </w:r>
      <w:r w:rsidR="00E02CE8" w:rsidRPr="006D551B">
        <w:rPr>
          <w:rFonts w:ascii="Times New Roman" w:eastAsia="Times New Roman" w:hAnsi="Times New Roman" w:cs="Times New Roman"/>
          <w:b/>
          <w:bCs/>
          <w:sz w:val="32"/>
          <w:szCs w:val="32"/>
          <w:lang w:eastAsia="ru-RU"/>
        </w:rPr>
        <w:t>.</w:t>
      </w:r>
    </w:p>
    <w:p w:rsidR="0083726C" w:rsidRPr="00E02CE8" w:rsidRDefault="0083726C" w:rsidP="00E02CE8">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 xml:space="preserve">Муниципальный </w:t>
      </w:r>
      <w:r w:rsidR="00E02CE8" w:rsidRPr="00E02CE8">
        <w:rPr>
          <w:rFonts w:ascii="Times New Roman" w:eastAsia="Times New Roman" w:hAnsi="Times New Roman" w:cs="Times New Roman"/>
          <w:lang w:eastAsia="ru-RU"/>
        </w:rPr>
        <w:t>заказчик</w:t>
      </w:r>
      <w:r w:rsidRPr="00E02CE8">
        <w:rPr>
          <w:rFonts w:ascii="Times New Roman" w:eastAsia="Times New Roman" w:hAnsi="Times New Roman" w:cs="Times New Roman"/>
          <w:lang w:eastAsia="ru-RU"/>
        </w:rPr>
        <w:t xml:space="preserve">: Администрация </w:t>
      </w:r>
      <w:proofErr w:type="spellStart"/>
      <w:r w:rsidR="00970701" w:rsidRPr="00E02CE8">
        <w:rPr>
          <w:rFonts w:ascii="Times New Roman" w:eastAsia="Times New Roman" w:hAnsi="Times New Roman" w:cs="Times New Roman"/>
          <w:lang w:eastAsia="ru-RU"/>
        </w:rPr>
        <w:t>Донгаронского</w:t>
      </w:r>
      <w:proofErr w:type="spellEnd"/>
      <w:r w:rsidR="00970701" w:rsidRPr="00E02CE8">
        <w:rPr>
          <w:rFonts w:ascii="Times New Roman" w:eastAsia="Times New Roman" w:hAnsi="Times New Roman" w:cs="Times New Roman"/>
          <w:lang w:eastAsia="ru-RU"/>
        </w:rPr>
        <w:t xml:space="preserve"> </w:t>
      </w:r>
      <w:r w:rsidRPr="00E02CE8">
        <w:rPr>
          <w:rFonts w:ascii="Times New Roman" w:eastAsia="Times New Roman" w:hAnsi="Times New Roman" w:cs="Times New Roman"/>
          <w:lang w:eastAsia="ru-RU"/>
        </w:rPr>
        <w:t xml:space="preserve">сельского поселения </w:t>
      </w:r>
      <w:r w:rsidR="00970701" w:rsidRPr="00E02CE8">
        <w:rPr>
          <w:rFonts w:ascii="Times New Roman" w:eastAsia="Times New Roman" w:hAnsi="Times New Roman" w:cs="Times New Roman"/>
          <w:lang w:eastAsia="ru-RU"/>
        </w:rPr>
        <w:t xml:space="preserve">  </w:t>
      </w:r>
    </w:p>
    <w:p w:rsidR="0083726C" w:rsidRPr="00E02CE8" w:rsidRDefault="0083726C" w:rsidP="00E02CE8">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 xml:space="preserve">Источник финансирования: Средства бюджета </w:t>
      </w:r>
      <w:proofErr w:type="spellStart"/>
      <w:r w:rsidR="00970701" w:rsidRPr="00E02CE8">
        <w:rPr>
          <w:rFonts w:ascii="Times New Roman" w:eastAsia="Times New Roman" w:hAnsi="Times New Roman" w:cs="Times New Roman"/>
          <w:lang w:eastAsia="ru-RU"/>
        </w:rPr>
        <w:t>Донгаронского</w:t>
      </w:r>
      <w:proofErr w:type="spellEnd"/>
      <w:r w:rsidR="00970701" w:rsidRPr="00E02CE8">
        <w:rPr>
          <w:rFonts w:ascii="Times New Roman" w:eastAsia="Times New Roman" w:hAnsi="Times New Roman" w:cs="Times New Roman"/>
          <w:lang w:eastAsia="ru-RU"/>
        </w:rPr>
        <w:t xml:space="preserve"> </w:t>
      </w:r>
      <w:r w:rsidRPr="00E02CE8">
        <w:rPr>
          <w:rFonts w:ascii="Times New Roman" w:eastAsia="Times New Roman" w:hAnsi="Times New Roman" w:cs="Times New Roman"/>
          <w:lang w:eastAsia="ru-RU"/>
        </w:rPr>
        <w:t xml:space="preserve">сельского поселения </w:t>
      </w:r>
      <w:r w:rsidR="00970701" w:rsidRPr="00E02CE8">
        <w:rPr>
          <w:rFonts w:ascii="Times New Roman" w:eastAsia="Times New Roman" w:hAnsi="Times New Roman" w:cs="Times New Roman"/>
          <w:lang w:eastAsia="ru-RU"/>
        </w:rPr>
        <w:t xml:space="preserve"> </w:t>
      </w:r>
    </w:p>
    <w:p w:rsidR="0083726C" w:rsidRPr="00E02CE8" w:rsidRDefault="0083726C" w:rsidP="00E02CE8">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w:t>
      </w:r>
      <w:proofErr w:type="gramStart"/>
      <w:r w:rsidRPr="00E02CE8">
        <w:rPr>
          <w:rFonts w:ascii="Times New Roman" w:eastAsia="Times New Roman" w:hAnsi="Times New Roman" w:cs="Times New Roman"/>
          <w:lang w:eastAsia="ru-RU"/>
        </w:rPr>
        <w:t>районный</w:t>
      </w:r>
      <w:proofErr w:type="gramEnd"/>
      <w:r w:rsidRPr="00E02CE8">
        <w:rPr>
          <w:rFonts w:ascii="Times New Roman" w:eastAsia="Times New Roman" w:hAnsi="Times New Roman" w:cs="Times New Roman"/>
          <w:lang w:eastAsia="ru-RU"/>
        </w:rPr>
        <w:t xml:space="preserve"> бюджет, другие источники (указать)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
        <w:gridCol w:w="2089"/>
        <w:gridCol w:w="30"/>
        <w:gridCol w:w="1425"/>
        <w:gridCol w:w="30"/>
        <w:gridCol w:w="568"/>
        <w:gridCol w:w="568"/>
        <w:gridCol w:w="1604"/>
        <w:gridCol w:w="653"/>
        <w:gridCol w:w="1912"/>
      </w:tblGrid>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 п/п</w:t>
            </w:r>
          </w:p>
        </w:tc>
        <w:tc>
          <w:tcPr>
            <w:tcW w:w="0" w:type="auto"/>
            <w:hideMark/>
          </w:tcPr>
          <w:p w:rsidR="0083726C" w:rsidRPr="00E02CE8" w:rsidRDefault="0083726C" w:rsidP="0083726C">
            <w:pPr>
              <w:spacing w:before="100" w:beforeAutospacing="1" w:after="100" w:afterAutospacing="1"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 xml:space="preserve">Наименования подпрограммы, </w:t>
            </w:r>
            <w:r w:rsidRPr="00E02CE8">
              <w:rPr>
                <w:rFonts w:ascii="Times New Roman" w:eastAsia="Times New Roman" w:hAnsi="Times New Roman" w:cs="Times New Roman"/>
                <w:sz w:val="20"/>
                <w:szCs w:val="20"/>
                <w:lang w:eastAsia="ru-RU"/>
              </w:rPr>
              <w:br/>
              <w:t xml:space="preserve">мероприятия (с указанием </w:t>
            </w:r>
            <w:r w:rsidRPr="00E02CE8">
              <w:rPr>
                <w:rFonts w:ascii="Times New Roman" w:eastAsia="Times New Roman" w:hAnsi="Times New Roman" w:cs="Times New Roman"/>
                <w:sz w:val="20"/>
                <w:szCs w:val="20"/>
                <w:lang w:eastAsia="ru-RU"/>
              </w:rPr>
              <w:br/>
              <w:t>порядкового номера)</w:t>
            </w:r>
          </w:p>
        </w:tc>
        <w:tc>
          <w:tcPr>
            <w:tcW w:w="0" w:type="auto"/>
            <w:gridSpan w:val="3"/>
            <w:hideMark/>
          </w:tcPr>
          <w:p w:rsidR="0083726C" w:rsidRPr="00E02CE8" w:rsidRDefault="00970701" w:rsidP="0083726C">
            <w:pPr>
              <w:spacing w:before="100" w:beforeAutospacing="1" w:after="100" w:afterAutospacing="1"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 xml:space="preserve">Объем </w:t>
            </w:r>
            <w:r w:rsidRPr="00E02CE8">
              <w:rPr>
                <w:rFonts w:ascii="Times New Roman" w:eastAsia="Times New Roman" w:hAnsi="Times New Roman" w:cs="Times New Roman"/>
                <w:sz w:val="20"/>
                <w:szCs w:val="20"/>
                <w:lang w:eastAsia="ru-RU"/>
              </w:rPr>
              <w:br/>
              <w:t>финансирования</w:t>
            </w:r>
            <w:r w:rsidRPr="00E02CE8">
              <w:rPr>
                <w:rFonts w:ascii="Times New Roman" w:eastAsia="Times New Roman" w:hAnsi="Times New Roman" w:cs="Times New Roman"/>
                <w:sz w:val="20"/>
                <w:szCs w:val="20"/>
                <w:lang w:eastAsia="ru-RU"/>
              </w:rPr>
              <w:br/>
              <w:t>на 2019</w:t>
            </w:r>
            <w:r w:rsidR="0083726C" w:rsidRPr="00E02CE8">
              <w:rPr>
                <w:rFonts w:ascii="Times New Roman" w:eastAsia="Times New Roman" w:hAnsi="Times New Roman" w:cs="Times New Roman"/>
                <w:sz w:val="20"/>
                <w:szCs w:val="20"/>
                <w:lang w:eastAsia="ru-RU"/>
              </w:rPr>
              <w:t xml:space="preserve"> год </w:t>
            </w:r>
            <w:r w:rsidR="0083726C" w:rsidRPr="00E02CE8">
              <w:rPr>
                <w:rFonts w:ascii="Times New Roman" w:eastAsia="Times New Roman" w:hAnsi="Times New Roman" w:cs="Times New Roman"/>
                <w:sz w:val="20"/>
                <w:szCs w:val="20"/>
                <w:lang w:eastAsia="ru-RU"/>
              </w:rPr>
              <w:br/>
              <w:t>(тыс. руб.)</w:t>
            </w:r>
          </w:p>
        </w:tc>
        <w:tc>
          <w:tcPr>
            <w:tcW w:w="0" w:type="auto"/>
            <w:gridSpan w:val="2"/>
            <w:hideMark/>
          </w:tcPr>
          <w:p w:rsidR="0083726C" w:rsidRPr="00E02CE8" w:rsidRDefault="0083726C" w:rsidP="0083726C">
            <w:pPr>
              <w:spacing w:before="100" w:beforeAutospacing="1" w:after="100" w:afterAutospacing="1"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 xml:space="preserve">Выполнено </w:t>
            </w:r>
            <w:r w:rsidRPr="00E02CE8">
              <w:rPr>
                <w:rFonts w:ascii="Times New Roman" w:eastAsia="Times New Roman" w:hAnsi="Times New Roman" w:cs="Times New Roman"/>
                <w:lang w:eastAsia="ru-RU"/>
              </w:rPr>
              <w:br/>
              <w:t>(тыс. руб.)</w:t>
            </w:r>
          </w:p>
        </w:tc>
        <w:tc>
          <w:tcPr>
            <w:tcW w:w="0" w:type="auto"/>
            <w:gridSpan w:val="2"/>
            <w:hideMark/>
          </w:tcPr>
          <w:p w:rsidR="0083726C" w:rsidRPr="00E02CE8" w:rsidRDefault="0083726C" w:rsidP="0083726C">
            <w:pPr>
              <w:spacing w:before="100" w:beforeAutospacing="1" w:after="100" w:afterAutospacing="1"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Степень и результаты выполнения мероприятия</w:t>
            </w:r>
            <w:r w:rsidRPr="00E02CE8">
              <w:rPr>
                <w:rFonts w:ascii="Times New Roman" w:eastAsia="Times New Roman" w:hAnsi="Times New Roman" w:cs="Times New Roman"/>
                <w:lang w:eastAsia="ru-RU"/>
              </w:rPr>
              <w:br/>
              <w:t xml:space="preserve">в соответствии с перечнем стандартных </w:t>
            </w:r>
            <w:r w:rsidRPr="00E02CE8">
              <w:rPr>
                <w:rFonts w:ascii="Times New Roman" w:eastAsia="Times New Roman" w:hAnsi="Times New Roman" w:cs="Times New Roman"/>
                <w:lang w:eastAsia="ru-RU"/>
              </w:rPr>
              <w:br/>
              <w:t xml:space="preserve">процедур, указанных в </w:t>
            </w:r>
            <w:hyperlink r:id="rId6" w:anchor="Par488" w:history="1">
              <w:r w:rsidRPr="00E02CE8">
                <w:rPr>
                  <w:rFonts w:ascii="Times New Roman" w:eastAsia="Times New Roman" w:hAnsi="Times New Roman" w:cs="Times New Roman"/>
                  <w:color w:val="585858" w:themeColor="text1"/>
                  <w:u w:val="single"/>
                  <w:lang w:eastAsia="ru-RU"/>
                </w:rPr>
                <w:t>графе 3</w:t>
              </w:r>
            </w:hyperlink>
            <w:r w:rsidRPr="00E02CE8">
              <w:rPr>
                <w:rFonts w:ascii="Times New Roman" w:eastAsia="Times New Roman" w:hAnsi="Times New Roman" w:cs="Times New Roman"/>
                <w:color w:val="585858" w:themeColor="text1"/>
                <w:lang w:eastAsia="ru-RU"/>
              </w:rPr>
              <w:t xml:space="preserve"> приложения </w:t>
            </w:r>
            <w:r w:rsidRPr="00E02CE8">
              <w:rPr>
                <w:rFonts w:ascii="Times New Roman" w:eastAsia="Times New Roman" w:hAnsi="Times New Roman" w:cs="Times New Roman"/>
                <w:lang w:eastAsia="ru-RU"/>
              </w:rPr>
              <w:t>N 5</w:t>
            </w:r>
            <w:r w:rsidRPr="00E02CE8">
              <w:rPr>
                <w:rFonts w:ascii="Times New Roman" w:eastAsia="Times New Roman" w:hAnsi="Times New Roman" w:cs="Times New Roman"/>
                <w:lang w:eastAsia="ru-RU"/>
              </w:rPr>
              <w:br/>
              <w:t>к Порядку</w:t>
            </w:r>
          </w:p>
        </w:tc>
        <w:tc>
          <w:tcPr>
            <w:tcW w:w="0" w:type="auto"/>
            <w:hideMark/>
          </w:tcPr>
          <w:p w:rsidR="0083726C" w:rsidRPr="00E02CE8" w:rsidRDefault="0083726C" w:rsidP="0083726C">
            <w:pPr>
              <w:spacing w:before="100" w:beforeAutospacing="1" w:after="100" w:afterAutospacing="1" w:line="240" w:lineRule="auto"/>
              <w:rPr>
                <w:rFonts w:ascii="Times New Roman" w:eastAsia="Times New Roman" w:hAnsi="Times New Roman" w:cs="Times New Roman"/>
                <w:lang w:eastAsia="ru-RU"/>
              </w:rPr>
            </w:pPr>
            <w:proofErr w:type="gramStart"/>
            <w:r w:rsidRPr="00E02CE8">
              <w:rPr>
                <w:rFonts w:ascii="Times New Roman" w:eastAsia="Times New Roman" w:hAnsi="Times New Roman" w:cs="Times New Roman"/>
                <w:lang w:eastAsia="ru-RU"/>
              </w:rPr>
              <w:t>Профинансировано</w:t>
            </w:r>
            <w:r w:rsidRPr="00E02CE8">
              <w:rPr>
                <w:rFonts w:ascii="Times New Roman" w:eastAsia="Times New Roman" w:hAnsi="Times New Roman" w:cs="Times New Roman"/>
                <w:lang w:eastAsia="ru-RU"/>
              </w:rPr>
              <w:br/>
              <w:t>(</w:t>
            </w:r>
            <w:proofErr w:type="gramEnd"/>
            <w:r w:rsidRPr="00E02CE8">
              <w:rPr>
                <w:rFonts w:ascii="Times New Roman" w:eastAsia="Times New Roman" w:hAnsi="Times New Roman" w:cs="Times New Roman"/>
                <w:lang w:eastAsia="ru-RU"/>
              </w:rPr>
              <w:t>тыс. руб.)</w:t>
            </w:r>
          </w:p>
        </w:tc>
      </w:tr>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sz w:val="20"/>
                <w:szCs w:val="20"/>
                <w:lang w:eastAsia="ru-RU"/>
              </w:rPr>
            </w:pPr>
          </w:p>
        </w:tc>
        <w:tc>
          <w:tcPr>
            <w:tcW w:w="0" w:type="auto"/>
            <w:hideMark/>
          </w:tcPr>
          <w:p w:rsidR="0083726C" w:rsidRPr="00E02CE8" w:rsidRDefault="0083726C" w:rsidP="0083726C">
            <w:pPr>
              <w:spacing w:after="0"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1</w:t>
            </w:r>
          </w:p>
        </w:tc>
        <w:tc>
          <w:tcPr>
            <w:tcW w:w="0" w:type="auto"/>
            <w:gridSpan w:val="3"/>
            <w:hideMark/>
          </w:tcPr>
          <w:p w:rsidR="0083726C" w:rsidRPr="00E02CE8" w:rsidRDefault="0083726C" w:rsidP="0083726C">
            <w:pPr>
              <w:spacing w:after="0"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2</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3</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4</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5</w:t>
            </w:r>
          </w:p>
        </w:tc>
      </w:tr>
      <w:tr w:rsidR="0083726C"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sz w:val="20"/>
                <w:szCs w:val="20"/>
                <w:lang w:eastAsia="ru-RU"/>
              </w:rPr>
            </w:pPr>
          </w:p>
        </w:tc>
        <w:tc>
          <w:tcPr>
            <w:tcW w:w="0" w:type="auto"/>
            <w:gridSpan w:val="9"/>
            <w:hideMark/>
          </w:tcPr>
          <w:p w:rsidR="0083726C" w:rsidRPr="006D551B" w:rsidRDefault="0083726C" w:rsidP="0083726C">
            <w:pPr>
              <w:spacing w:after="0" w:line="240" w:lineRule="auto"/>
              <w:rPr>
                <w:rFonts w:ascii="Times New Roman" w:eastAsia="Times New Roman" w:hAnsi="Times New Roman" w:cs="Times New Roman"/>
                <w:sz w:val="28"/>
                <w:szCs w:val="28"/>
                <w:lang w:eastAsia="ru-RU"/>
              </w:rPr>
            </w:pPr>
            <w:r w:rsidRPr="006D551B">
              <w:rPr>
                <w:rFonts w:ascii="Times New Roman" w:eastAsia="Times New Roman" w:hAnsi="Times New Roman" w:cs="Times New Roman"/>
                <w:sz w:val="28"/>
                <w:szCs w:val="28"/>
                <w:lang w:eastAsia="ru-RU"/>
              </w:rPr>
              <w:t>Организационные и информационно-консультационные мероприятия</w:t>
            </w:r>
          </w:p>
        </w:tc>
      </w:tr>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1.</w:t>
            </w:r>
          </w:p>
        </w:tc>
        <w:tc>
          <w:tcPr>
            <w:tcW w:w="0" w:type="auto"/>
            <w:gridSpan w:val="2"/>
            <w:hideMark/>
          </w:tcPr>
          <w:p w:rsidR="0083726C" w:rsidRPr="00E02CE8" w:rsidRDefault="0083726C" w:rsidP="00970701">
            <w:pPr>
              <w:spacing w:after="0"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 xml:space="preserve">Муниципальная программа «Развитие малого и среднего предпринимательства на территории </w:t>
            </w:r>
            <w:proofErr w:type="spellStart"/>
            <w:r w:rsidR="00970701" w:rsidRPr="00E02CE8">
              <w:rPr>
                <w:rFonts w:ascii="Times New Roman" w:eastAsia="Times New Roman" w:hAnsi="Times New Roman" w:cs="Times New Roman"/>
                <w:sz w:val="20"/>
                <w:szCs w:val="20"/>
                <w:lang w:eastAsia="ru-RU"/>
              </w:rPr>
              <w:t>Донгаронского</w:t>
            </w:r>
            <w:proofErr w:type="spellEnd"/>
            <w:r w:rsidR="00970701" w:rsidRPr="00E02CE8">
              <w:rPr>
                <w:rFonts w:ascii="Times New Roman" w:eastAsia="Times New Roman" w:hAnsi="Times New Roman" w:cs="Times New Roman"/>
                <w:sz w:val="20"/>
                <w:szCs w:val="20"/>
                <w:lang w:eastAsia="ru-RU"/>
              </w:rPr>
              <w:t xml:space="preserve"> </w:t>
            </w:r>
            <w:r w:rsidRPr="00E02CE8">
              <w:rPr>
                <w:rFonts w:ascii="Times New Roman" w:eastAsia="Times New Roman" w:hAnsi="Times New Roman" w:cs="Times New Roman"/>
                <w:sz w:val="20"/>
                <w:szCs w:val="20"/>
                <w:lang w:eastAsia="ru-RU"/>
              </w:rPr>
              <w:t xml:space="preserve">сельского </w:t>
            </w:r>
            <w:proofErr w:type="gramStart"/>
            <w:r w:rsidRPr="00E02CE8">
              <w:rPr>
                <w:rFonts w:ascii="Times New Roman" w:eastAsia="Times New Roman" w:hAnsi="Times New Roman" w:cs="Times New Roman"/>
                <w:sz w:val="20"/>
                <w:szCs w:val="20"/>
                <w:lang w:eastAsia="ru-RU"/>
              </w:rPr>
              <w:t xml:space="preserve">поселения </w:t>
            </w:r>
            <w:r w:rsidR="00970701" w:rsidRPr="00E02CE8">
              <w:rPr>
                <w:rFonts w:ascii="Times New Roman" w:eastAsia="Times New Roman" w:hAnsi="Times New Roman" w:cs="Times New Roman"/>
                <w:sz w:val="20"/>
                <w:szCs w:val="20"/>
                <w:lang w:eastAsia="ru-RU"/>
              </w:rPr>
              <w:t xml:space="preserve"> на</w:t>
            </w:r>
            <w:proofErr w:type="gramEnd"/>
            <w:r w:rsidR="00970701" w:rsidRPr="00E02CE8">
              <w:rPr>
                <w:rFonts w:ascii="Times New Roman" w:eastAsia="Times New Roman" w:hAnsi="Times New Roman" w:cs="Times New Roman"/>
                <w:sz w:val="20"/>
                <w:szCs w:val="20"/>
                <w:lang w:eastAsia="ru-RU"/>
              </w:rPr>
              <w:t xml:space="preserve"> 2019-2023</w:t>
            </w:r>
            <w:r w:rsidRPr="00E02CE8">
              <w:rPr>
                <w:rFonts w:ascii="Times New Roman" w:eastAsia="Times New Roman" w:hAnsi="Times New Roman" w:cs="Times New Roman"/>
                <w:sz w:val="20"/>
                <w:szCs w:val="20"/>
                <w:lang w:eastAsia="ru-RU"/>
              </w:rPr>
              <w:t>годы</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p>
        </w:tc>
        <w:tc>
          <w:tcPr>
            <w:tcW w:w="0" w:type="auto"/>
            <w:gridSpan w:val="2"/>
            <w:hideMark/>
          </w:tcPr>
          <w:p w:rsidR="0083726C" w:rsidRPr="00E02CE8" w:rsidRDefault="0083726C" w:rsidP="00E02CE8">
            <w:pPr>
              <w:tabs>
                <w:tab w:val="right" w:pos="2495"/>
              </w:tabs>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r w:rsidR="00E02CE8">
              <w:rPr>
                <w:rFonts w:ascii="Times New Roman" w:eastAsia="Times New Roman" w:hAnsi="Times New Roman" w:cs="Times New Roman"/>
                <w:lang w:eastAsia="ru-RU"/>
              </w:rPr>
              <w:tab/>
            </w:r>
            <w:r w:rsidR="006D551B">
              <w:rPr>
                <w:rFonts w:ascii="Times New Roman" w:eastAsia="Times New Roman" w:hAnsi="Times New Roman" w:cs="Times New Roman"/>
                <w:lang w:eastAsia="ru-RU"/>
              </w:rPr>
              <w:t>0</w:t>
            </w:r>
          </w:p>
        </w:tc>
      </w:tr>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1.1.</w:t>
            </w:r>
          </w:p>
        </w:tc>
        <w:tc>
          <w:tcPr>
            <w:tcW w:w="0" w:type="auto"/>
            <w:gridSpan w:val="2"/>
            <w:hideMark/>
          </w:tcPr>
          <w:p w:rsidR="0083726C" w:rsidRPr="00E02CE8" w:rsidRDefault="0083726C" w:rsidP="008504CF">
            <w:pPr>
              <w:spacing w:before="100" w:beforeAutospacing="1" w:after="100" w:afterAutospacing="1"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 xml:space="preserve">Создание экономических, правовых, социальных, организационных условий и целостностей системы поддержки для обеспечения приоритетных направленностей развития малого и среднего предпринимательства на </w:t>
            </w:r>
            <w:r w:rsidR="008504CF" w:rsidRPr="00E02CE8">
              <w:rPr>
                <w:rFonts w:ascii="Times New Roman" w:eastAsia="Times New Roman" w:hAnsi="Times New Roman" w:cs="Times New Roman"/>
                <w:sz w:val="20"/>
                <w:szCs w:val="20"/>
                <w:lang w:eastAsia="ru-RU"/>
              </w:rPr>
              <w:t xml:space="preserve">территории </w:t>
            </w:r>
            <w:proofErr w:type="spellStart"/>
            <w:r w:rsidR="008504CF" w:rsidRPr="00E02CE8">
              <w:rPr>
                <w:rFonts w:ascii="Times New Roman" w:eastAsia="Times New Roman" w:hAnsi="Times New Roman" w:cs="Times New Roman"/>
                <w:sz w:val="20"/>
                <w:szCs w:val="20"/>
                <w:lang w:eastAsia="ru-RU"/>
              </w:rPr>
              <w:t>Донгаронского</w:t>
            </w:r>
            <w:proofErr w:type="spellEnd"/>
            <w:r w:rsidR="008504CF" w:rsidRPr="00E02CE8">
              <w:rPr>
                <w:rFonts w:ascii="Times New Roman" w:eastAsia="Times New Roman" w:hAnsi="Times New Roman" w:cs="Times New Roman"/>
                <w:sz w:val="20"/>
                <w:szCs w:val="20"/>
                <w:lang w:eastAsia="ru-RU"/>
              </w:rPr>
              <w:t xml:space="preserve"> сельского поселения </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В течение года оказывалась информационная и консультативная поддержка субъектам малого и сред</w:t>
            </w:r>
            <w:r w:rsidR="00970701" w:rsidRPr="00E02CE8">
              <w:rPr>
                <w:rFonts w:ascii="Times New Roman" w:eastAsia="Times New Roman" w:hAnsi="Times New Roman" w:cs="Times New Roman"/>
                <w:lang w:eastAsia="ru-RU"/>
              </w:rPr>
              <w:t>него предпринимательства. В 2019 году обратилось 0</w:t>
            </w:r>
            <w:r w:rsidRPr="00E02CE8">
              <w:rPr>
                <w:rFonts w:ascii="Times New Roman" w:eastAsia="Times New Roman" w:hAnsi="Times New Roman" w:cs="Times New Roman"/>
                <w:lang w:eastAsia="ru-RU"/>
              </w:rPr>
              <w:t xml:space="preserve"> человека.</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r w:rsidR="006D551B">
              <w:rPr>
                <w:rFonts w:ascii="Times New Roman" w:eastAsia="Times New Roman" w:hAnsi="Times New Roman" w:cs="Times New Roman"/>
                <w:lang w:eastAsia="ru-RU"/>
              </w:rPr>
              <w:t xml:space="preserve">                                        0</w:t>
            </w:r>
          </w:p>
        </w:tc>
      </w:tr>
      <w:tr w:rsidR="008504CF" w:rsidRPr="00E02CE8" w:rsidTr="0083726C">
        <w:trPr>
          <w:tblCellSpacing w:w="15" w:type="dxa"/>
        </w:trPr>
        <w:tc>
          <w:tcPr>
            <w:tcW w:w="0" w:type="auto"/>
            <w:hideMark/>
          </w:tcPr>
          <w:p w:rsidR="0083726C" w:rsidRPr="00E02CE8" w:rsidRDefault="006D551B" w:rsidP="008372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83726C" w:rsidRPr="00E02CE8">
              <w:rPr>
                <w:rFonts w:ascii="Times New Roman" w:eastAsia="Times New Roman" w:hAnsi="Times New Roman" w:cs="Times New Roman"/>
                <w:sz w:val="20"/>
                <w:szCs w:val="20"/>
                <w:lang w:eastAsia="ru-RU"/>
              </w:rPr>
              <w:t>1.2.</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Взаимодействие с органами государственной власти по вопросам содействия развитию малого и среднего предпринимательства</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 xml:space="preserve">Взаимодействуем в сфере информационного обеспечения субъектов малого и среднего предпринимательства с помощью бумажных </w:t>
            </w:r>
            <w:proofErr w:type="gramStart"/>
            <w:r w:rsidRPr="00E02CE8">
              <w:rPr>
                <w:rFonts w:ascii="Times New Roman" w:eastAsia="Times New Roman" w:hAnsi="Times New Roman" w:cs="Times New Roman"/>
                <w:lang w:eastAsia="ru-RU"/>
              </w:rPr>
              <w:t>носителей ;</w:t>
            </w:r>
            <w:proofErr w:type="gramEnd"/>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r w:rsidR="006D551B">
              <w:rPr>
                <w:rFonts w:ascii="Times New Roman" w:eastAsia="Times New Roman" w:hAnsi="Times New Roman" w:cs="Times New Roman"/>
                <w:lang w:eastAsia="ru-RU"/>
              </w:rPr>
              <w:t xml:space="preserve">                                        0</w:t>
            </w:r>
          </w:p>
        </w:tc>
      </w:tr>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lastRenderedPageBreak/>
              <w:t>1.3.</w:t>
            </w:r>
          </w:p>
        </w:tc>
        <w:tc>
          <w:tcPr>
            <w:tcW w:w="0" w:type="auto"/>
            <w:gridSpan w:val="2"/>
            <w:hideMark/>
          </w:tcPr>
          <w:p w:rsidR="0083726C" w:rsidRPr="00E02CE8" w:rsidRDefault="0083726C" w:rsidP="008504CF">
            <w:pPr>
              <w:spacing w:after="0"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 xml:space="preserve">Проведение мониторинга поступлений налоговых платежей от субъектов малого и среднего предпринимательства в бюджет </w:t>
            </w:r>
            <w:proofErr w:type="spellStart"/>
            <w:r w:rsidR="008504CF" w:rsidRPr="00E02CE8">
              <w:rPr>
                <w:rFonts w:ascii="Times New Roman" w:eastAsia="Times New Roman" w:hAnsi="Times New Roman" w:cs="Times New Roman"/>
                <w:sz w:val="20"/>
                <w:szCs w:val="20"/>
                <w:lang w:eastAsia="ru-RU"/>
              </w:rPr>
              <w:t>Донгаронского</w:t>
            </w:r>
            <w:proofErr w:type="spellEnd"/>
            <w:r w:rsidR="008504CF" w:rsidRPr="00E02CE8">
              <w:rPr>
                <w:rFonts w:ascii="Times New Roman" w:eastAsia="Times New Roman" w:hAnsi="Times New Roman" w:cs="Times New Roman"/>
                <w:sz w:val="20"/>
                <w:szCs w:val="20"/>
                <w:lang w:eastAsia="ru-RU"/>
              </w:rPr>
              <w:t xml:space="preserve"> </w:t>
            </w:r>
            <w:r w:rsidRPr="00E02CE8">
              <w:rPr>
                <w:rFonts w:ascii="Times New Roman" w:eastAsia="Times New Roman" w:hAnsi="Times New Roman" w:cs="Times New Roman"/>
                <w:sz w:val="20"/>
                <w:szCs w:val="20"/>
                <w:lang w:eastAsia="ru-RU"/>
              </w:rPr>
              <w:t xml:space="preserve">сельского поселения </w:t>
            </w:r>
            <w:r w:rsidR="008504CF" w:rsidRPr="00E02CE8">
              <w:rPr>
                <w:rFonts w:ascii="Times New Roman" w:eastAsia="Times New Roman" w:hAnsi="Times New Roman" w:cs="Times New Roman"/>
                <w:sz w:val="20"/>
                <w:szCs w:val="20"/>
                <w:lang w:eastAsia="ru-RU"/>
              </w:rPr>
              <w:t xml:space="preserve"> </w:t>
            </w:r>
            <w:r w:rsidRPr="00E02CE8">
              <w:rPr>
                <w:rFonts w:ascii="Times New Roman" w:eastAsia="Times New Roman" w:hAnsi="Times New Roman" w:cs="Times New Roman"/>
                <w:sz w:val="20"/>
                <w:szCs w:val="20"/>
                <w:lang w:eastAsia="ru-RU"/>
              </w:rPr>
              <w:t xml:space="preserve"> </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504CF">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Проводится мониторинг поступлений налоговых платежей от субъектов малого и среднего предпринимательства в бюджет</w:t>
            </w:r>
            <w:r w:rsidR="008504CF" w:rsidRPr="00E02CE8">
              <w:rPr>
                <w:rFonts w:ascii="Times New Roman" w:eastAsia="Times New Roman" w:hAnsi="Times New Roman" w:cs="Times New Roman"/>
                <w:lang w:eastAsia="ru-RU"/>
              </w:rPr>
              <w:t xml:space="preserve"> </w:t>
            </w:r>
            <w:proofErr w:type="spellStart"/>
            <w:r w:rsidR="008504CF" w:rsidRPr="00E02CE8">
              <w:rPr>
                <w:rFonts w:ascii="Times New Roman" w:eastAsia="Times New Roman" w:hAnsi="Times New Roman" w:cs="Times New Roman"/>
                <w:lang w:eastAsia="ru-RU"/>
              </w:rPr>
              <w:t>Донгаронского</w:t>
            </w:r>
            <w:proofErr w:type="spellEnd"/>
            <w:r w:rsidRPr="00E02CE8">
              <w:rPr>
                <w:rFonts w:ascii="Times New Roman" w:eastAsia="Times New Roman" w:hAnsi="Times New Roman" w:cs="Times New Roman"/>
                <w:lang w:eastAsia="ru-RU"/>
              </w:rPr>
              <w:t xml:space="preserve"> сельского поселения </w:t>
            </w:r>
            <w:r w:rsidR="008504CF" w:rsidRPr="00E02CE8">
              <w:rPr>
                <w:rFonts w:ascii="Times New Roman" w:eastAsia="Times New Roman" w:hAnsi="Times New Roman" w:cs="Times New Roman"/>
                <w:lang w:eastAsia="ru-RU"/>
              </w:rPr>
              <w:t xml:space="preserve"> </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r w:rsidR="006D551B">
              <w:rPr>
                <w:rFonts w:ascii="Times New Roman" w:eastAsia="Times New Roman" w:hAnsi="Times New Roman" w:cs="Times New Roman"/>
                <w:lang w:eastAsia="ru-RU"/>
              </w:rPr>
              <w:t xml:space="preserve">                                        0</w:t>
            </w:r>
          </w:p>
        </w:tc>
      </w:tr>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1.4.</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sz w:val="20"/>
                <w:szCs w:val="20"/>
                <w:lang w:eastAsia="ru-RU"/>
              </w:rPr>
            </w:pPr>
            <w:r w:rsidRPr="00E02CE8">
              <w:rPr>
                <w:rFonts w:ascii="Times New Roman" w:eastAsia="Times New Roman" w:hAnsi="Times New Roman" w:cs="Times New Roman"/>
                <w:sz w:val="20"/>
                <w:szCs w:val="20"/>
                <w:lang w:eastAsia="ru-RU"/>
              </w:rPr>
              <w:t>Размещение публикаций, видеосюжетов, рекламно-информационных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before="100" w:beforeAutospacing="1" w:after="100" w:afterAutospacing="1"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Подготовлены и размещены рекламно-информационные материалы для средств массовой информации:</w:t>
            </w:r>
          </w:p>
          <w:p w:rsidR="0083726C" w:rsidRPr="00E02CE8" w:rsidRDefault="0083726C" w:rsidP="008504CF">
            <w:pPr>
              <w:spacing w:before="100" w:beforeAutospacing="1" w:after="100" w:afterAutospacing="1"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 xml:space="preserve">- на </w:t>
            </w:r>
            <w:proofErr w:type="gramStart"/>
            <w:r w:rsidRPr="00E02CE8">
              <w:rPr>
                <w:rFonts w:ascii="Times New Roman" w:eastAsia="Times New Roman" w:hAnsi="Times New Roman" w:cs="Times New Roman"/>
                <w:lang w:eastAsia="ru-RU"/>
              </w:rPr>
              <w:t xml:space="preserve">сайте </w:t>
            </w:r>
            <w:r w:rsidR="008504CF" w:rsidRPr="00E02CE8">
              <w:rPr>
                <w:rFonts w:ascii="Times New Roman" w:eastAsia="Times New Roman" w:hAnsi="Times New Roman" w:cs="Times New Roman"/>
                <w:lang w:eastAsia="ru-RU"/>
              </w:rPr>
              <w:t xml:space="preserve"> </w:t>
            </w:r>
            <w:proofErr w:type="spellStart"/>
            <w:r w:rsidR="008504CF" w:rsidRPr="00E02CE8">
              <w:rPr>
                <w:rFonts w:ascii="Times New Roman" w:eastAsia="Times New Roman" w:hAnsi="Times New Roman" w:cs="Times New Roman"/>
                <w:lang w:eastAsia="ru-RU"/>
              </w:rPr>
              <w:t>Донгаронского</w:t>
            </w:r>
            <w:proofErr w:type="spellEnd"/>
            <w:proofErr w:type="gramEnd"/>
            <w:r w:rsidR="008504CF" w:rsidRPr="00E02CE8">
              <w:rPr>
                <w:rFonts w:ascii="Times New Roman" w:eastAsia="Times New Roman" w:hAnsi="Times New Roman" w:cs="Times New Roman"/>
                <w:lang w:eastAsia="ru-RU"/>
              </w:rPr>
              <w:t xml:space="preserve"> сельского поселения</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r w:rsidR="006D551B">
              <w:rPr>
                <w:rFonts w:ascii="Times New Roman" w:eastAsia="Times New Roman" w:hAnsi="Times New Roman" w:cs="Times New Roman"/>
                <w:lang w:eastAsia="ru-RU"/>
              </w:rPr>
              <w:t xml:space="preserve">                                        0</w:t>
            </w:r>
          </w:p>
        </w:tc>
      </w:tr>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2.</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Организация встреч, круглых столов и иных мероприятий с участием субъектов малого и среднего предпринимательства</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504CF" w:rsidP="0083726C">
            <w:pPr>
              <w:spacing w:before="100" w:beforeAutospacing="1" w:after="100" w:afterAutospacing="1"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1. В мае 2019</w:t>
            </w:r>
            <w:r w:rsidR="0083726C" w:rsidRPr="00E02CE8">
              <w:rPr>
                <w:rFonts w:ascii="Times New Roman" w:eastAsia="Times New Roman" w:hAnsi="Times New Roman" w:cs="Times New Roman"/>
                <w:lang w:eastAsia="ru-RU"/>
              </w:rPr>
              <w:t xml:space="preserve"> года проведено мероприятие, посвященное празднованию Дня победы</w:t>
            </w:r>
          </w:p>
          <w:p w:rsidR="0083726C" w:rsidRPr="00E02CE8" w:rsidRDefault="008504CF" w:rsidP="0083726C">
            <w:pPr>
              <w:spacing w:before="100" w:beforeAutospacing="1" w:after="100" w:afterAutospacing="1"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 xml:space="preserve"> </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r w:rsidR="006D551B">
              <w:rPr>
                <w:rFonts w:ascii="Times New Roman" w:eastAsia="Times New Roman" w:hAnsi="Times New Roman" w:cs="Times New Roman"/>
                <w:lang w:eastAsia="ru-RU"/>
              </w:rPr>
              <w:t xml:space="preserve">                                        0</w:t>
            </w:r>
          </w:p>
        </w:tc>
      </w:tr>
      <w:tr w:rsidR="0083726C"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p>
        </w:tc>
        <w:tc>
          <w:tcPr>
            <w:tcW w:w="0" w:type="auto"/>
            <w:gridSpan w:val="9"/>
            <w:hideMark/>
          </w:tcPr>
          <w:p w:rsidR="0083726C" w:rsidRPr="006D551B" w:rsidRDefault="0083726C" w:rsidP="0083726C">
            <w:pPr>
              <w:spacing w:after="0" w:line="240" w:lineRule="auto"/>
              <w:rPr>
                <w:rFonts w:ascii="Times New Roman" w:eastAsia="Times New Roman" w:hAnsi="Times New Roman" w:cs="Times New Roman"/>
                <w:sz w:val="28"/>
                <w:szCs w:val="28"/>
                <w:lang w:eastAsia="ru-RU"/>
              </w:rPr>
            </w:pPr>
            <w:r w:rsidRPr="006D551B">
              <w:rPr>
                <w:rFonts w:ascii="Times New Roman" w:eastAsia="Times New Roman" w:hAnsi="Times New Roman" w:cs="Times New Roman"/>
                <w:sz w:val="28"/>
                <w:szCs w:val="28"/>
                <w:lang w:eastAsia="ru-RU"/>
              </w:rPr>
              <w:t>Мероприятия по оказанию имущественной поддержки</w:t>
            </w:r>
          </w:p>
        </w:tc>
      </w:tr>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3.</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Предоставление в аренду муниципального имущества субъектам малого и среднего предпринимательства</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w:t>
            </w:r>
          </w:p>
        </w:tc>
        <w:tc>
          <w:tcPr>
            <w:tcW w:w="0" w:type="auto"/>
            <w:gridSpan w:val="2"/>
            <w:hideMark/>
          </w:tcPr>
          <w:p w:rsidR="0083726C" w:rsidRPr="00E02CE8" w:rsidRDefault="0083726C" w:rsidP="008504CF">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 xml:space="preserve">Предоставлено имущество в </w:t>
            </w:r>
            <w:proofErr w:type="gramStart"/>
            <w:r w:rsidRPr="00E02CE8">
              <w:rPr>
                <w:rFonts w:ascii="Times New Roman" w:eastAsia="Times New Roman" w:hAnsi="Times New Roman" w:cs="Times New Roman"/>
                <w:lang w:eastAsia="ru-RU"/>
              </w:rPr>
              <w:t xml:space="preserve">аренду </w:t>
            </w:r>
            <w:r w:rsidR="008504CF" w:rsidRPr="00E02CE8">
              <w:rPr>
                <w:rFonts w:ascii="Times New Roman" w:eastAsia="Times New Roman" w:hAnsi="Times New Roman" w:cs="Times New Roman"/>
                <w:lang w:eastAsia="ru-RU"/>
              </w:rPr>
              <w:t xml:space="preserve"> не</w:t>
            </w:r>
            <w:proofErr w:type="gramEnd"/>
            <w:r w:rsidR="008504CF" w:rsidRPr="00E02CE8">
              <w:rPr>
                <w:rFonts w:ascii="Times New Roman" w:eastAsia="Times New Roman" w:hAnsi="Times New Roman" w:cs="Times New Roman"/>
                <w:lang w:eastAsia="ru-RU"/>
              </w:rPr>
              <w:t xml:space="preserve"> было</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w:t>
            </w:r>
          </w:p>
        </w:tc>
      </w:tr>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Итого по муниципальной программе, в том числе</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r w:rsidR="006D551B">
              <w:rPr>
                <w:rFonts w:ascii="Times New Roman" w:eastAsia="Times New Roman" w:hAnsi="Times New Roman" w:cs="Times New Roman"/>
                <w:lang w:eastAsia="ru-RU"/>
              </w:rPr>
              <w:t xml:space="preserve">                                       0</w:t>
            </w:r>
          </w:p>
        </w:tc>
      </w:tr>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p>
        </w:tc>
        <w:tc>
          <w:tcPr>
            <w:tcW w:w="0" w:type="auto"/>
            <w:gridSpan w:val="2"/>
            <w:hideMark/>
          </w:tcPr>
          <w:p w:rsidR="0083726C" w:rsidRPr="00E02CE8" w:rsidRDefault="0083726C" w:rsidP="008504CF">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 xml:space="preserve">Бюджет </w:t>
            </w:r>
            <w:proofErr w:type="spellStart"/>
            <w:r w:rsidR="008504CF" w:rsidRPr="00E02CE8">
              <w:rPr>
                <w:rFonts w:ascii="Times New Roman" w:eastAsia="Times New Roman" w:hAnsi="Times New Roman" w:cs="Times New Roman"/>
                <w:lang w:eastAsia="ru-RU"/>
              </w:rPr>
              <w:t>Донгаронского</w:t>
            </w:r>
            <w:proofErr w:type="spellEnd"/>
            <w:r w:rsidR="008504CF" w:rsidRPr="00E02CE8">
              <w:rPr>
                <w:rFonts w:ascii="Times New Roman" w:eastAsia="Times New Roman" w:hAnsi="Times New Roman" w:cs="Times New Roman"/>
                <w:lang w:eastAsia="ru-RU"/>
              </w:rPr>
              <w:t xml:space="preserve"> </w:t>
            </w:r>
            <w:r w:rsidRPr="00E02CE8">
              <w:rPr>
                <w:rFonts w:ascii="Times New Roman" w:eastAsia="Times New Roman" w:hAnsi="Times New Roman" w:cs="Times New Roman"/>
                <w:lang w:eastAsia="ru-RU"/>
              </w:rPr>
              <w:t xml:space="preserve">сельского поселения </w:t>
            </w:r>
            <w:r w:rsidR="008504CF" w:rsidRPr="00E02CE8">
              <w:rPr>
                <w:rFonts w:ascii="Times New Roman" w:eastAsia="Times New Roman" w:hAnsi="Times New Roman" w:cs="Times New Roman"/>
                <w:lang w:eastAsia="ru-RU"/>
              </w:rPr>
              <w:t xml:space="preserve"> </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r w:rsidR="006D551B">
              <w:rPr>
                <w:rFonts w:ascii="Times New Roman" w:eastAsia="Times New Roman" w:hAnsi="Times New Roman" w:cs="Times New Roman"/>
                <w:lang w:eastAsia="ru-RU"/>
              </w:rPr>
              <w:t xml:space="preserve">                                        0</w:t>
            </w:r>
          </w:p>
        </w:tc>
      </w:tr>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Средства федерального и краевого бюджетов</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r w:rsidR="006D551B">
              <w:rPr>
                <w:rFonts w:ascii="Times New Roman" w:eastAsia="Times New Roman" w:hAnsi="Times New Roman" w:cs="Times New Roman"/>
                <w:lang w:eastAsia="ru-RU"/>
              </w:rPr>
              <w:t xml:space="preserve">                                       0</w:t>
            </w:r>
          </w:p>
        </w:tc>
      </w:tr>
      <w:tr w:rsidR="008504CF" w:rsidRPr="00E02CE8" w:rsidTr="0083726C">
        <w:trPr>
          <w:tblCellSpacing w:w="15" w:type="dxa"/>
        </w:trPr>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Внебюджетные источники</w:t>
            </w:r>
          </w:p>
        </w:tc>
        <w:tc>
          <w:tcPr>
            <w:tcW w:w="0" w:type="auto"/>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p>
        </w:tc>
        <w:tc>
          <w:tcPr>
            <w:tcW w:w="0" w:type="auto"/>
            <w:gridSpan w:val="2"/>
            <w:hideMark/>
          </w:tcPr>
          <w:p w:rsidR="0083726C" w:rsidRPr="00E02CE8" w:rsidRDefault="0083726C" w:rsidP="0083726C">
            <w:pPr>
              <w:spacing w:after="0" w:line="240" w:lineRule="auto"/>
              <w:rPr>
                <w:rFonts w:ascii="Times New Roman" w:eastAsia="Times New Roman" w:hAnsi="Times New Roman" w:cs="Times New Roman"/>
                <w:lang w:eastAsia="ru-RU"/>
              </w:rPr>
            </w:pPr>
            <w:r w:rsidRPr="00E02CE8">
              <w:rPr>
                <w:rFonts w:ascii="Times New Roman" w:eastAsia="Times New Roman" w:hAnsi="Times New Roman" w:cs="Times New Roman"/>
                <w:lang w:eastAsia="ru-RU"/>
              </w:rPr>
              <w:t>0</w:t>
            </w:r>
            <w:r w:rsidR="006D551B">
              <w:rPr>
                <w:rFonts w:ascii="Times New Roman" w:eastAsia="Times New Roman" w:hAnsi="Times New Roman" w:cs="Times New Roman"/>
                <w:lang w:eastAsia="ru-RU"/>
              </w:rPr>
              <w:t xml:space="preserve">                                       0</w:t>
            </w:r>
          </w:p>
        </w:tc>
      </w:tr>
    </w:tbl>
    <w:p w:rsidR="007A52E4" w:rsidRDefault="007A52E4"/>
    <w:p w:rsidR="00E02CE8" w:rsidRPr="00E02CE8" w:rsidRDefault="00E02CE8" w:rsidP="00E02CE8">
      <w:pPr>
        <w:spacing w:before="100" w:beforeAutospacing="1" w:after="100" w:afterAutospacing="1" w:line="240" w:lineRule="auto"/>
        <w:rPr>
          <w:rFonts w:ascii="Times New Roman" w:eastAsia="Times New Roman" w:hAnsi="Times New Roman" w:cs="Times New Roman"/>
          <w:b/>
          <w:bCs/>
          <w:lang w:eastAsia="ru-RU"/>
        </w:rPr>
      </w:pPr>
      <w:bookmarkStart w:id="0" w:name="_GoBack"/>
      <w:bookmarkEnd w:id="0"/>
    </w:p>
    <w:p w:rsidR="00E02CE8" w:rsidRDefault="00A96004">
      <w:r>
        <w:rPr>
          <w:rFonts w:ascii="Times New Roman" w:eastAsia="Times New Roman" w:hAnsi="Times New Roman" w:cs="Times New Roman"/>
          <w:sz w:val="20"/>
          <w:szCs w:val="20"/>
          <w:lang w:eastAsia="ru-RU"/>
        </w:rPr>
        <w:t xml:space="preserve"> </w:t>
      </w:r>
      <w:r w:rsidR="00DB628D" w:rsidRPr="00E02CE8">
        <w:rPr>
          <w:rFonts w:ascii="Times New Roman" w:eastAsia="Times New Roman" w:hAnsi="Times New Roman" w:cs="Times New Roman"/>
          <w:sz w:val="20"/>
          <w:szCs w:val="20"/>
          <w:lang w:eastAsia="ru-RU"/>
        </w:rPr>
        <w:t xml:space="preserve">  </w:t>
      </w:r>
    </w:p>
    <w:sectPr w:rsidR="00E02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6C"/>
    <w:rsid w:val="000D437B"/>
    <w:rsid w:val="00141D87"/>
    <w:rsid w:val="003024E5"/>
    <w:rsid w:val="003D13C6"/>
    <w:rsid w:val="006D551B"/>
    <w:rsid w:val="007A52E4"/>
    <w:rsid w:val="0083726C"/>
    <w:rsid w:val="00837453"/>
    <w:rsid w:val="008504CF"/>
    <w:rsid w:val="008D775A"/>
    <w:rsid w:val="00970701"/>
    <w:rsid w:val="00A95861"/>
    <w:rsid w:val="00A96004"/>
    <w:rsid w:val="00AE25F9"/>
    <w:rsid w:val="00BB488A"/>
    <w:rsid w:val="00BF6058"/>
    <w:rsid w:val="00CA494B"/>
    <w:rsid w:val="00DB628D"/>
    <w:rsid w:val="00E02CE8"/>
    <w:rsid w:val="00F424BC"/>
    <w:rsid w:val="00FF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B525-D77F-44A1-BEB1-CC514EB3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24BC"/>
    <w:rPr>
      <w:color w:val="0000FF"/>
      <w:u w:val="single"/>
    </w:rPr>
  </w:style>
  <w:style w:type="table" w:styleId="a4">
    <w:name w:val="Table Grid"/>
    <w:basedOn w:val="a1"/>
    <w:uiPriority w:val="39"/>
    <w:rsid w:val="00DB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58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5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17082">
      <w:bodyDiv w:val="1"/>
      <w:marLeft w:val="0"/>
      <w:marRight w:val="0"/>
      <w:marTop w:val="0"/>
      <w:marBottom w:val="0"/>
      <w:divBdr>
        <w:top w:val="none" w:sz="0" w:space="0" w:color="auto"/>
        <w:left w:val="none" w:sz="0" w:space="0" w:color="auto"/>
        <w:bottom w:val="none" w:sz="0" w:space="0" w:color="auto"/>
        <w:right w:val="none" w:sz="0" w:space="0" w:color="auto"/>
      </w:divBdr>
      <w:divsChild>
        <w:div w:id="1147548935">
          <w:marLeft w:val="0"/>
          <w:marRight w:val="0"/>
          <w:marTop w:val="0"/>
          <w:marBottom w:val="0"/>
          <w:divBdr>
            <w:top w:val="none" w:sz="0" w:space="0" w:color="auto"/>
            <w:left w:val="none" w:sz="0" w:space="0" w:color="auto"/>
            <w:bottom w:val="none" w:sz="0" w:space="0" w:color="auto"/>
            <w:right w:val="none" w:sz="0" w:space="0" w:color="auto"/>
          </w:divBdr>
          <w:divsChild>
            <w:div w:id="10751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n--h1aaaecbes0b2d.xn--p1ai/dokumenty-chir/programmy-sp-chironskoe/21953-godovoj-otchjot-razvitie-malogo-i-srednego-predprinimatelstva-na-territorii-selskogo-poseleniya-chironskoe-na-2018-2020-gody" TargetMode="External"/><Relationship Id="rId5" Type="http://schemas.openxmlformats.org/officeDocument/2006/relationships/hyperlink" Target="http://www.amsdongaro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16</Pages>
  <Words>4935</Words>
  <Characters>28132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2020-06-15T06:10:00Z</cp:lastPrinted>
  <dcterms:created xsi:type="dcterms:W3CDTF">2020-06-10T05:32:00Z</dcterms:created>
  <dcterms:modified xsi:type="dcterms:W3CDTF">2020-06-15T06:15:00Z</dcterms:modified>
</cp:coreProperties>
</file>